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8D" w:rsidRDefault="0077608D" w:rsidP="00881AFC">
      <w:pPr>
        <w:spacing w:line="660" w:lineRule="exact"/>
        <w:jc w:val="right"/>
        <w:rPr>
          <w:b/>
          <w:sz w:val="40"/>
        </w:rPr>
      </w:pPr>
    </w:p>
    <w:p w:rsidR="009803E0" w:rsidRPr="00DA00FC" w:rsidRDefault="009803E0" w:rsidP="009803E0">
      <w:pPr>
        <w:widowControl/>
        <w:adjustRightInd w:val="0"/>
        <w:snapToGrid w:val="0"/>
        <w:spacing w:before="100" w:beforeAutospacing="1" w:after="100" w:afterAutospacing="1"/>
        <w:jc w:val="center"/>
        <w:rPr>
          <w:rFonts w:ascii="华文中宋" w:eastAsia="华文中宋" w:hAnsi="华文中宋" w:cs="Arial"/>
          <w:bCs/>
          <w:kern w:val="0"/>
          <w:sz w:val="36"/>
          <w:szCs w:val="36"/>
        </w:rPr>
      </w:pPr>
      <w:r w:rsidRPr="00DA00FC">
        <w:rPr>
          <w:rFonts w:ascii="华文中宋" w:eastAsia="华文中宋" w:hAnsi="华文中宋" w:cs="Arial" w:hint="eastAsia"/>
          <w:bCs/>
          <w:kern w:val="0"/>
          <w:sz w:val="36"/>
          <w:szCs w:val="36"/>
        </w:rPr>
        <w:t>北京师范大学</w:t>
      </w:r>
      <w:r w:rsidRPr="00DA00FC">
        <w:rPr>
          <w:rFonts w:ascii="华文中宋" w:eastAsia="华文中宋" w:hAnsi="华文中宋" w:cs="Arial"/>
          <w:bCs/>
          <w:kern w:val="0"/>
          <w:sz w:val="36"/>
          <w:szCs w:val="36"/>
        </w:rPr>
        <w:t>学生</w:t>
      </w:r>
      <w:r w:rsidRPr="00DA00FC">
        <w:rPr>
          <w:rFonts w:ascii="华文中宋" w:eastAsia="华文中宋" w:hAnsi="华文中宋" w:cs="Arial" w:hint="eastAsia"/>
          <w:bCs/>
          <w:kern w:val="0"/>
          <w:sz w:val="36"/>
          <w:szCs w:val="36"/>
        </w:rPr>
        <w:t>临时</w:t>
      </w:r>
      <w:r w:rsidRPr="00DA00FC">
        <w:rPr>
          <w:rFonts w:ascii="华文中宋" w:eastAsia="华文中宋" w:hAnsi="华文中宋" w:cs="Arial"/>
          <w:bCs/>
          <w:kern w:val="0"/>
          <w:sz w:val="36"/>
          <w:szCs w:val="36"/>
        </w:rPr>
        <w:t>困难补助</w:t>
      </w:r>
      <w:r w:rsidRPr="00DA00FC">
        <w:rPr>
          <w:rFonts w:ascii="华文中宋" w:eastAsia="华文中宋" w:hAnsi="华文中宋" w:cs="Arial" w:hint="eastAsia"/>
          <w:bCs/>
          <w:kern w:val="0"/>
          <w:sz w:val="36"/>
          <w:szCs w:val="36"/>
        </w:rPr>
        <w:t>暂行</w:t>
      </w:r>
      <w:r w:rsidRPr="00DA00FC">
        <w:rPr>
          <w:rFonts w:ascii="华文中宋" w:eastAsia="华文中宋" w:hAnsi="华文中宋" w:cs="Arial"/>
          <w:bCs/>
          <w:kern w:val="0"/>
          <w:sz w:val="36"/>
          <w:szCs w:val="36"/>
        </w:rPr>
        <w:t>管理办法</w:t>
      </w:r>
    </w:p>
    <w:p w:rsidR="009803E0" w:rsidRPr="009E546A" w:rsidRDefault="009803E0" w:rsidP="009803E0">
      <w:pPr>
        <w:widowControl/>
        <w:adjustRightInd w:val="0"/>
        <w:snapToGrid w:val="0"/>
        <w:spacing w:before="100" w:beforeAutospacing="1" w:after="100" w:afterAutospacing="1"/>
        <w:jc w:val="center"/>
        <w:rPr>
          <w:rFonts w:ascii="华文中宋" w:eastAsia="华文中宋" w:hAnsi="华文中宋" w:cs="Arial"/>
          <w:kern w:val="0"/>
          <w:sz w:val="36"/>
          <w:szCs w:val="36"/>
        </w:rPr>
      </w:pPr>
    </w:p>
    <w:p w:rsidR="009803E0" w:rsidRPr="009E546A" w:rsidRDefault="009803E0" w:rsidP="009803E0">
      <w:pPr>
        <w:adjustRightInd w:val="0"/>
        <w:snapToGrid w:val="0"/>
        <w:spacing w:line="360" w:lineRule="auto"/>
        <w:ind w:firstLineChars="201" w:firstLine="643"/>
        <w:rPr>
          <w:rFonts w:ascii="仿宋" w:eastAsia="仿宋" w:hAnsi="仿宋"/>
          <w:sz w:val="32"/>
          <w:szCs w:val="32"/>
        </w:rPr>
      </w:pPr>
      <w:r w:rsidRPr="009E546A">
        <w:rPr>
          <w:rFonts w:ascii="仿宋" w:eastAsia="仿宋" w:hAnsi="仿宋" w:hint="eastAsia"/>
          <w:sz w:val="32"/>
          <w:szCs w:val="32"/>
        </w:rPr>
        <w:t>为进一步</w:t>
      </w:r>
      <w:r w:rsidRPr="009E546A">
        <w:rPr>
          <w:rFonts w:ascii="仿宋" w:eastAsia="仿宋" w:hAnsi="仿宋"/>
          <w:sz w:val="32"/>
          <w:szCs w:val="32"/>
        </w:rPr>
        <w:t>加强和规范北京师范大学</w:t>
      </w:r>
      <w:r w:rsidRPr="009E546A">
        <w:rPr>
          <w:rFonts w:ascii="仿宋" w:eastAsia="仿宋" w:hAnsi="仿宋" w:hint="eastAsia"/>
          <w:sz w:val="32"/>
          <w:szCs w:val="32"/>
        </w:rPr>
        <w:t>学生临时</w:t>
      </w:r>
      <w:r w:rsidRPr="009E546A">
        <w:rPr>
          <w:rFonts w:ascii="仿宋" w:eastAsia="仿宋" w:hAnsi="仿宋"/>
          <w:sz w:val="32"/>
          <w:szCs w:val="32"/>
        </w:rPr>
        <w:t>困难补助管理，</w:t>
      </w:r>
      <w:r w:rsidRPr="009E546A">
        <w:rPr>
          <w:rFonts w:ascii="仿宋" w:eastAsia="仿宋" w:hAnsi="仿宋" w:hint="eastAsia"/>
          <w:sz w:val="32"/>
          <w:szCs w:val="32"/>
        </w:rPr>
        <w:t>帮助</w:t>
      </w:r>
      <w:r w:rsidRPr="009E546A">
        <w:rPr>
          <w:rFonts w:ascii="仿宋" w:eastAsia="仿宋" w:hAnsi="仿宋"/>
          <w:sz w:val="32"/>
          <w:szCs w:val="32"/>
        </w:rPr>
        <w:t>学生解决</w:t>
      </w:r>
      <w:r w:rsidRPr="009E546A">
        <w:rPr>
          <w:rFonts w:ascii="仿宋" w:eastAsia="仿宋" w:hAnsi="仿宋" w:hint="eastAsia"/>
          <w:sz w:val="32"/>
          <w:szCs w:val="32"/>
        </w:rPr>
        <w:t>突发性</w:t>
      </w:r>
      <w:r w:rsidRPr="009E546A">
        <w:rPr>
          <w:rFonts w:ascii="仿宋" w:eastAsia="仿宋" w:hAnsi="仿宋"/>
          <w:sz w:val="32"/>
          <w:szCs w:val="32"/>
        </w:rPr>
        <w:t>、临时性</w:t>
      </w:r>
      <w:r w:rsidRPr="009E546A">
        <w:rPr>
          <w:rFonts w:ascii="仿宋" w:eastAsia="仿宋" w:hAnsi="仿宋" w:hint="eastAsia"/>
          <w:sz w:val="32"/>
          <w:szCs w:val="32"/>
        </w:rPr>
        <w:t>困难，</w:t>
      </w:r>
      <w:r w:rsidRPr="009E546A">
        <w:rPr>
          <w:rFonts w:ascii="仿宋" w:eastAsia="仿宋" w:hAnsi="仿宋"/>
          <w:sz w:val="32"/>
          <w:szCs w:val="32"/>
        </w:rPr>
        <w:t>根据</w:t>
      </w:r>
      <w:r w:rsidRPr="009E546A">
        <w:rPr>
          <w:rFonts w:ascii="仿宋" w:eastAsia="仿宋" w:hAnsi="仿宋" w:hint="eastAsia"/>
          <w:sz w:val="32"/>
          <w:szCs w:val="32"/>
        </w:rPr>
        <w:t>《国务院关于建立健全普通本科高校高等职业学院和中等职业学校家庭经济困难学生资助政策体系的意见》（国发[2007]13号）及《财政部教育部人民银行银监会关于进一步落实高等教育学生资助政策的通知》（财科教〔2017〕21号）等文件精神，结合学校实际制定本办法。</w:t>
      </w:r>
    </w:p>
    <w:p w:rsidR="009803E0" w:rsidRPr="009E546A" w:rsidRDefault="009803E0" w:rsidP="009803E0">
      <w:pPr>
        <w:pStyle w:val="a7"/>
        <w:numPr>
          <w:ilvl w:val="0"/>
          <w:numId w:val="1"/>
        </w:numPr>
        <w:tabs>
          <w:tab w:val="left" w:pos="284"/>
        </w:tabs>
        <w:adjustRightInd w:val="0"/>
        <w:snapToGrid w:val="0"/>
        <w:spacing w:line="360" w:lineRule="auto"/>
        <w:ind w:left="0" w:firstLineChars="0" w:firstLine="0"/>
        <w:jc w:val="left"/>
        <w:rPr>
          <w:rFonts w:ascii="仿宋" w:eastAsia="仿宋" w:hAnsi="仿宋"/>
          <w:b/>
          <w:sz w:val="32"/>
          <w:szCs w:val="32"/>
        </w:rPr>
      </w:pPr>
      <w:r w:rsidRPr="009E546A">
        <w:rPr>
          <w:rFonts w:ascii="仿宋" w:eastAsia="仿宋" w:hAnsi="仿宋" w:hint="eastAsia"/>
          <w:b/>
          <w:sz w:val="32"/>
          <w:szCs w:val="32"/>
        </w:rPr>
        <w:t>补助</w:t>
      </w:r>
      <w:r w:rsidRPr="009E546A">
        <w:rPr>
          <w:rFonts w:ascii="仿宋" w:eastAsia="仿宋" w:hAnsi="仿宋"/>
          <w:b/>
          <w:sz w:val="32"/>
          <w:szCs w:val="32"/>
        </w:rPr>
        <w:t>对象</w:t>
      </w:r>
    </w:p>
    <w:p w:rsidR="009803E0" w:rsidRPr="009E546A" w:rsidRDefault="009803E0" w:rsidP="009803E0">
      <w:pPr>
        <w:pStyle w:val="a7"/>
        <w:tabs>
          <w:tab w:val="left" w:pos="709"/>
        </w:tabs>
        <w:adjustRightInd w:val="0"/>
        <w:snapToGrid w:val="0"/>
        <w:spacing w:line="360" w:lineRule="auto"/>
        <w:ind w:firstLineChars="201" w:firstLine="643"/>
        <w:rPr>
          <w:rFonts w:ascii="仿宋" w:eastAsia="仿宋" w:hAnsi="仿宋"/>
          <w:sz w:val="32"/>
          <w:szCs w:val="32"/>
        </w:rPr>
      </w:pPr>
      <w:r w:rsidRPr="009E546A">
        <w:rPr>
          <w:rFonts w:ascii="仿宋" w:eastAsia="仿宋" w:hAnsi="仿宋" w:hint="eastAsia"/>
          <w:sz w:val="32"/>
          <w:szCs w:val="32"/>
        </w:rPr>
        <w:t>北京师范大学在籍的全日制</w:t>
      </w:r>
      <w:r w:rsidRPr="009803E0">
        <w:rPr>
          <w:rFonts w:ascii="仿宋" w:eastAsia="仿宋" w:hAnsi="仿宋" w:hint="eastAsia"/>
          <w:sz w:val="32"/>
          <w:szCs w:val="32"/>
        </w:rPr>
        <w:t>非定向本</w:t>
      </w:r>
      <w:r w:rsidRPr="009E546A">
        <w:rPr>
          <w:rFonts w:ascii="仿宋" w:eastAsia="仿宋" w:hAnsi="仿宋" w:hint="eastAsia"/>
          <w:sz w:val="32"/>
          <w:szCs w:val="32"/>
        </w:rPr>
        <w:t>科生和研究生。</w:t>
      </w:r>
    </w:p>
    <w:p w:rsidR="009803E0" w:rsidRPr="009E546A" w:rsidRDefault="009803E0" w:rsidP="009803E0">
      <w:pPr>
        <w:pStyle w:val="a7"/>
        <w:numPr>
          <w:ilvl w:val="0"/>
          <w:numId w:val="1"/>
        </w:numPr>
        <w:tabs>
          <w:tab w:val="left" w:pos="284"/>
        </w:tabs>
        <w:adjustRightInd w:val="0"/>
        <w:snapToGrid w:val="0"/>
        <w:spacing w:line="360" w:lineRule="auto"/>
        <w:ind w:left="0" w:firstLineChars="0" w:firstLine="0"/>
        <w:jc w:val="left"/>
        <w:rPr>
          <w:rFonts w:ascii="仿宋" w:eastAsia="仿宋" w:hAnsi="仿宋"/>
          <w:b/>
          <w:sz w:val="32"/>
          <w:szCs w:val="32"/>
        </w:rPr>
      </w:pPr>
      <w:r w:rsidRPr="009E546A">
        <w:rPr>
          <w:rFonts w:ascii="仿宋" w:eastAsia="仿宋" w:hAnsi="仿宋" w:hint="eastAsia"/>
          <w:b/>
          <w:sz w:val="32"/>
          <w:szCs w:val="32"/>
        </w:rPr>
        <w:t>经费</w:t>
      </w:r>
      <w:r w:rsidRPr="009E546A">
        <w:rPr>
          <w:rFonts w:ascii="仿宋" w:eastAsia="仿宋" w:hAnsi="仿宋"/>
          <w:b/>
          <w:sz w:val="32"/>
          <w:szCs w:val="32"/>
        </w:rPr>
        <w:t>来源</w:t>
      </w:r>
    </w:p>
    <w:p w:rsidR="009803E0" w:rsidRPr="009803E0" w:rsidRDefault="009803E0" w:rsidP="009803E0">
      <w:pPr>
        <w:pStyle w:val="a7"/>
        <w:tabs>
          <w:tab w:val="left" w:pos="709"/>
        </w:tabs>
        <w:adjustRightInd w:val="0"/>
        <w:snapToGrid w:val="0"/>
        <w:spacing w:line="360" w:lineRule="auto"/>
        <w:ind w:firstLineChars="201" w:firstLine="643"/>
        <w:rPr>
          <w:rFonts w:ascii="仿宋" w:eastAsia="仿宋" w:hAnsi="仿宋"/>
          <w:sz w:val="32"/>
          <w:szCs w:val="32"/>
        </w:rPr>
      </w:pPr>
      <w:r w:rsidRPr="009803E0">
        <w:rPr>
          <w:rFonts w:ascii="仿宋" w:eastAsia="仿宋" w:hAnsi="仿宋" w:hint="eastAsia"/>
          <w:sz w:val="32"/>
          <w:szCs w:val="32"/>
        </w:rPr>
        <w:t>学校临时困难</w:t>
      </w:r>
      <w:r w:rsidRPr="009803E0">
        <w:rPr>
          <w:rFonts w:ascii="仿宋" w:eastAsia="仿宋" w:hAnsi="仿宋"/>
          <w:sz w:val="32"/>
          <w:szCs w:val="32"/>
        </w:rPr>
        <w:t>补助经费由学校从事业收入中提取一定的困难</w:t>
      </w:r>
      <w:r w:rsidRPr="009803E0">
        <w:rPr>
          <w:rFonts w:ascii="仿宋" w:eastAsia="仿宋" w:hAnsi="仿宋" w:hint="eastAsia"/>
          <w:sz w:val="32"/>
          <w:szCs w:val="32"/>
        </w:rPr>
        <w:t>专项</w:t>
      </w:r>
      <w:r w:rsidRPr="009803E0">
        <w:rPr>
          <w:rFonts w:ascii="仿宋" w:eastAsia="仿宋" w:hAnsi="仿宋"/>
          <w:sz w:val="32"/>
          <w:szCs w:val="32"/>
        </w:rPr>
        <w:t>经费</w:t>
      </w:r>
      <w:r w:rsidRPr="009803E0">
        <w:rPr>
          <w:rFonts w:ascii="仿宋" w:eastAsia="仿宋" w:hAnsi="仿宋" w:hint="eastAsia"/>
          <w:sz w:val="32"/>
          <w:szCs w:val="32"/>
        </w:rPr>
        <w:t>委托</w:t>
      </w:r>
      <w:r w:rsidRPr="009803E0">
        <w:rPr>
          <w:rFonts w:ascii="仿宋" w:eastAsia="仿宋" w:hAnsi="仿宋"/>
          <w:sz w:val="32"/>
          <w:szCs w:val="32"/>
        </w:rPr>
        <w:t>学生资助管理中心负责管理和发放。</w:t>
      </w:r>
    </w:p>
    <w:p w:rsidR="009803E0" w:rsidRPr="009E546A" w:rsidRDefault="009803E0" w:rsidP="009803E0">
      <w:pPr>
        <w:pStyle w:val="a7"/>
        <w:numPr>
          <w:ilvl w:val="0"/>
          <w:numId w:val="1"/>
        </w:numPr>
        <w:tabs>
          <w:tab w:val="left" w:pos="284"/>
        </w:tabs>
        <w:adjustRightInd w:val="0"/>
        <w:snapToGrid w:val="0"/>
        <w:spacing w:line="360" w:lineRule="auto"/>
        <w:ind w:left="0" w:firstLineChars="0" w:firstLine="0"/>
        <w:jc w:val="left"/>
        <w:rPr>
          <w:rFonts w:ascii="仿宋" w:eastAsia="仿宋" w:hAnsi="仿宋"/>
          <w:b/>
          <w:sz w:val="32"/>
          <w:szCs w:val="32"/>
        </w:rPr>
      </w:pPr>
      <w:r w:rsidRPr="009E546A">
        <w:rPr>
          <w:rFonts w:ascii="仿宋" w:eastAsia="仿宋" w:hAnsi="仿宋" w:hint="eastAsia"/>
          <w:b/>
          <w:sz w:val="32"/>
          <w:szCs w:val="32"/>
        </w:rPr>
        <w:t>补助</w:t>
      </w:r>
      <w:r w:rsidRPr="009E546A">
        <w:rPr>
          <w:rFonts w:ascii="仿宋" w:eastAsia="仿宋" w:hAnsi="仿宋"/>
          <w:b/>
          <w:sz w:val="32"/>
          <w:szCs w:val="32"/>
        </w:rPr>
        <w:t>范围</w:t>
      </w:r>
    </w:p>
    <w:p w:rsidR="009803E0" w:rsidRPr="009E546A" w:rsidRDefault="009803E0" w:rsidP="009803E0">
      <w:pPr>
        <w:pStyle w:val="a7"/>
        <w:adjustRightInd w:val="0"/>
        <w:snapToGrid w:val="0"/>
        <w:spacing w:line="360" w:lineRule="auto"/>
        <w:ind w:firstLineChars="201" w:firstLine="643"/>
        <w:rPr>
          <w:rFonts w:ascii="仿宋" w:eastAsia="仿宋" w:hAnsi="仿宋"/>
          <w:sz w:val="32"/>
          <w:szCs w:val="32"/>
        </w:rPr>
      </w:pPr>
      <w:r w:rsidRPr="009E546A">
        <w:rPr>
          <w:rFonts w:ascii="仿宋" w:eastAsia="仿宋" w:hAnsi="仿宋" w:hint="eastAsia"/>
          <w:sz w:val="32"/>
          <w:szCs w:val="32"/>
        </w:rPr>
        <w:t>（一）</w:t>
      </w:r>
      <w:r>
        <w:rPr>
          <w:rFonts w:ascii="仿宋" w:eastAsia="仿宋" w:hAnsi="仿宋" w:hint="eastAsia"/>
          <w:sz w:val="32"/>
          <w:szCs w:val="32"/>
        </w:rPr>
        <w:t>根据困难</w:t>
      </w:r>
      <w:r w:rsidRPr="009E546A">
        <w:rPr>
          <w:rFonts w:ascii="仿宋" w:eastAsia="仿宋" w:hAnsi="仿宋" w:hint="eastAsia"/>
          <w:sz w:val="32"/>
          <w:szCs w:val="32"/>
        </w:rPr>
        <w:t>情况，</w:t>
      </w:r>
      <w:r>
        <w:rPr>
          <w:rFonts w:ascii="仿宋" w:eastAsia="仿宋" w:hAnsi="仿宋" w:hint="eastAsia"/>
          <w:sz w:val="32"/>
          <w:szCs w:val="32"/>
        </w:rPr>
        <w:t>学生可</w:t>
      </w:r>
      <w:r w:rsidRPr="009E546A">
        <w:rPr>
          <w:rFonts w:ascii="仿宋" w:eastAsia="仿宋" w:hAnsi="仿宋" w:hint="eastAsia"/>
          <w:sz w:val="32"/>
          <w:szCs w:val="32"/>
        </w:rPr>
        <w:t>申请</w:t>
      </w:r>
      <w:r>
        <w:rPr>
          <w:rFonts w:ascii="仿宋" w:eastAsia="仿宋" w:hAnsi="仿宋" w:hint="eastAsia"/>
          <w:sz w:val="32"/>
          <w:szCs w:val="32"/>
        </w:rPr>
        <w:t>“</w:t>
      </w:r>
      <w:r w:rsidRPr="009E546A">
        <w:rPr>
          <w:rFonts w:ascii="仿宋" w:eastAsia="仿宋" w:hAnsi="仿宋" w:hint="eastAsia"/>
          <w:sz w:val="32"/>
          <w:szCs w:val="32"/>
        </w:rPr>
        <w:t>重大疾病或意外伤害补助</w:t>
      </w:r>
      <w:r>
        <w:rPr>
          <w:rFonts w:ascii="仿宋" w:eastAsia="仿宋" w:hAnsi="仿宋" w:hint="eastAsia"/>
          <w:sz w:val="32"/>
          <w:szCs w:val="32"/>
        </w:rPr>
        <w:t>”或</w:t>
      </w:r>
      <w:r>
        <w:rPr>
          <w:rFonts w:ascii="仿宋" w:eastAsia="仿宋" w:hAnsi="仿宋"/>
          <w:sz w:val="32"/>
          <w:szCs w:val="32"/>
        </w:rPr>
        <w:t>“</w:t>
      </w:r>
      <w:r w:rsidRPr="009E546A">
        <w:rPr>
          <w:rFonts w:ascii="仿宋" w:eastAsia="仿宋" w:hAnsi="仿宋" w:hint="eastAsia"/>
          <w:sz w:val="32"/>
          <w:szCs w:val="32"/>
        </w:rPr>
        <w:t>普通临时困难补助</w:t>
      </w:r>
      <w:r>
        <w:rPr>
          <w:rFonts w:ascii="仿宋" w:eastAsia="仿宋" w:hAnsi="仿宋"/>
          <w:sz w:val="32"/>
          <w:szCs w:val="32"/>
        </w:rPr>
        <w:t>”</w:t>
      </w:r>
      <w:r>
        <w:rPr>
          <w:rFonts w:ascii="仿宋" w:eastAsia="仿宋" w:hAnsi="仿宋" w:hint="eastAsia"/>
          <w:sz w:val="32"/>
          <w:szCs w:val="32"/>
        </w:rPr>
        <w:t>。</w:t>
      </w:r>
    </w:p>
    <w:p w:rsidR="009803E0" w:rsidRPr="009E546A" w:rsidRDefault="009803E0" w:rsidP="009803E0">
      <w:pPr>
        <w:pStyle w:val="a7"/>
        <w:numPr>
          <w:ilvl w:val="0"/>
          <w:numId w:val="2"/>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重大疾病或</w:t>
      </w:r>
      <w:r w:rsidRPr="009E546A">
        <w:rPr>
          <w:rFonts w:ascii="仿宋" w:eastAsia="仿宋" w:hAnsi="仿宋"/>
          <w:sz w:val="32"/>
          <w:szCs w:val="32"/>
        </w:rPr>
        <w:t>意外伤害</w:t>
      </w:r>
      <w:r w:rsidRPr="009E546A">
        <w:rPr>
          <w:rFonts w:ascii="仿宋" w:eastAsia="仿宋" w:hAnsi="仿宋" w:hint="eastAsia"/>
          <w:sz w:val="32"/>
          <w:szCs w:val="32"/>
        </w:rPr>
        <w:t>补助</w:t>
      </w:r>
      <w:r>
        <w:rPr>
          <w:rFonts w:ascii="仿宋" w:eastAsia="仿宋" w:hAnsi="仿宋" w:hint="eastAsia"/>
          <w:sz w:val="32"/>
          <w:szCs w:val="32"/>
        </w:rPr>
        <w:t>。</w:t>
      </w:r>
    </w:p>
    <w:p w:rsidR="002825DF" w:rsidRPr="002825DF" w:rsidRDefault="009803E0" w:rsidP="002825DF">
      <w:pPr>
        <w:pStyle w:val="a7"/>
        <w:numPr>
          <w:ilvl w:val="0"/>
          <w:numId w:val="7"/>
        </w:numPr>
        <w:tabs>
          <w:tab w:val="left" w:pos="993"/>
        </w:tabs>
        <w:adjustRightInd w:val="0"/>
        <w:snapToGrid w:val="0"/>
        <w:spacing w:line="360" w:lineRule="auto"/>
        <w:ind w:left="0" w:firstLineChars="0" w:firstLine="709"/>
        <w:rPr>
          <w:rFonts w:ascii="仿宋" w:eastAsia="仿宋" w:hAnsi="仿宋"/>
          <w:sz w:val="32"/>
          <w:szCs w:val="32"/>
        </w:rPr>
      </w:pPr>
      <w:r w:rsidRPr="002825DF">
        <w:rPr>
          <w:rFonts w:ascii="仿宋" w:eastAsia="仿宋" w:hAnsi="仿宋" w:hint="eastAsia"/>
          <w:sz w:val="32"/>
          <w:szCs w:val="32"/>
        </w:rPr>
        <w:t>家庭经济</w:t>
      </w:r>
      <w:r w:rsidRPr="002825DF">
        <w:rPr>
          <w:rFonts w:ascii="仿宋" w:eastAsia="仿宋" w:hAnsi="仿宋"/>
          <w:sz w:val="32"/>
          <w:szCs w:val="32"/>
        </w:rPr>
        <w:t>困难</w:t>
      </w:r>
      <w:r w:rsidRPr="002825DF">
        <w:rPr>
          <w:rFonts w:ascii="仿宋" w:eastAsia="仿宋" w:hAnsi="仿宋" w:hint="eastAsia"/>
          <w:sz w:val="32"/>
          <w:szCs w:val="32"/>
        </w:rPr>
        <w:t>学生本人罹患重大疾病或遭受严重意外伤害的；</w:t>
      </w:r>
    </w:p>
    <w:p w:rsidR="002825DF" w:rsidRDefault="002825DF" w:rsidP="002825DF">
      <w:pPr>
        <w:pStyle w:val="a7"/>
        <w:numPr>
          <w:ilvl w:val="0"/>
          <w:numId w:val="7"/>
        </w:numPr>
        <w:tabs>
          <w:tab w:val="left" w:pos="993"/>
        </w:tabs>
        <w:adjustRightInd w:val="0"/>
        <w:snapToGrid w:val="0"/>
        <w:spacing w:line="360" w:lineRule="auto"/>
        <w:ind w:left="0" w:firstLineChars="0" w:firstLine="709"/>
        <w:rPr>
          <w:rFonts w:ascii="仿宋" w:eastAsia="仿宋" w:hAnsi="仿宋"/>
          <w:sz w:val="32"/>
          <w:szCs w:val="32"/>
        </w:rPr>
      </w:pPr>
      <w:r>
        <w:rPr>
          <w:rFonts w:ascii="仿宋" w:eastAsia="仿宋" w:hAnsi="仿宋" w:hint="eastAsia"/>
          <w:sz w:val="32"/>
          <w:szCs w:val="32"/>
        </w:rPr>
        <w:lastRenderedPageBreak/>
        <w:t>学生</w:t>
      </w:r>
      <w:r>
        <w:rPr>
          <w:rFonts w:ascii="仿宋" w:eastAsia="仿宋" w:hAnsi="仿宋"/>
          <w:sz w:val="32"/>
          <w:szCs w:val="32"/>
        </w:rPr>
        <w:t>本人</w:t>
      </w:r>
      <w:r w:rsidRPr="002825DF">
        <w:rPr>
          <w:rFonts w:ascii="仿宋" w:eastAsia="仿宋" w:hAnsi="仿宋" w:hint="eastAsia"/>
          <w:sz w:val="32"/>
          <w:szCs w:val="32"/>
        </w:rPr>
        <w:t>罹患重大疾病或遭受严重意外伤害</w:t>
      </w:r>
      <w:r>
        <w:rPr>
          <w:rFonts w:ascii="仿宋" w:eastAsia="仿宋" w:hAnsi="仿宋" w:hint="eastAsia"/>
          <w:sz w:val="32"/>
          <w:szCs w:val="32"/>
        </w:rPr>
        <w:t>导致</w:t>
      </w:r>
      <w:r>
        <w:rPr>
          <w:rFonts w:ascii="仿宋" w:eastAsia="仿宋" w:hAnsi="仿宋"/>
          <w:sz w:val="32"/>
          <w:szCs w:val="32"/>
        </w:rPr>
        <w:t>家庭经济困难的</w:t>
      </w:r>
      <w:r>
        <w:rPr>
          <w:rFonts w:ascii="仿宋" w:eastAsia="仿宋" w:hAnsi="仿宋" w:hint="eastAsia"/>
          <w:sz w:val="32"/>
          <w:szCs w:val="32"/>
        </w:rPr>
        <w:t>；</w:t>
      </w:r>
    </w:p>
    <w:p w:rsidR="009803E0" w:rsidRPr="002825DF" w:rsidRDefault="009803E0" w:rsidP="002825DF">
      <w:pPr>
        <w:pStyle w:val="a7"/>
        <w:numPr>
          <w:ilvl w:val="0"/>
          <w:numId w:val="7"/>
        </w:numPr>
        <w:tabs>
          <w:tab w:val="left" w:pos="993"/>
        </w:tabs>
        <w:adjustRightInd w:val="0"/>
        <w:snapToGrid w:val="0"/>
        <w:spacing w:line="360" w:lineRule="auto"/>
        <w:ind w:left="0" w:firstLineChars="0" w:firstLine="709"/>
        <w:rPr>
          <w:rFonts w:ascii="仿宋" w:eastAsia="仿宋" w:hAnsi="仿宋"/>
          <w:sz w:val="32"/>
          <w:szCs w:val="32"/>
        </w:rPr>
      </w:pPr>
      <w:r w:rsidRPr="002825DF">
        <w:rPr>
          <w:rFonts w:ascii="仿宋" w:eastAsia="仿宋" w:hAnsi="仿宋" w:hint="eastAsia"/>
          <w:sz w:val="32"/>
          <w:szCs w:val="32"/>
        </w:rPr>
        <w:t>重大疾病病种范围依照中国保险行业协会制定的《重大疾病保险的疾病定义使用规范》等相关规定确定。</w:t>
      </w:r>
    </w:p>
    <w:p w:rsidR="009803E0" w:rsidRPr="009E546A" w:rsidRDefault="009803E0" w:rsidP="009803E0">
      <w:pPr>
        <w:pStyle w:val="a7"/>
        <w:numPr>
          <w:ilvl w:val="0"/>
          <w:numId w:val="2"/>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普通临时困难补助</w:t>
      </w:r>
      <w:r>
        <w:rPr>
          <w:rFonts w:ascii="仿宋" w:eastAsia="仿宋" w:hAnsi="仿宋" w:hint="eastAsia"/>
          <w:sz w:val="32"/>
          <w:szCs w:val="32"/>
        </w:rPr>
        <w:t>。</w:t>
      </w:r>
    </w:p>
    <w:p w:rsidR="009803E0" w:rsidRPr="009E546A" w:rsidRDefault="009803E0" w:rsidP="00AF4E88">
      <w:pPr>
        <w:pStyle w:val="a7"/>
        <w:numPr>
          <w:ilvl w:val="0"/>
          <w:numId w:val="8"/>
        </w:numPr>
        <w:tabs>
          <w:tab w:val="left" w:pos="851"/>
          <w:tab w:val="left" w:pos="1418"/>
        </w:tabs>
        <w:adjustRightInd w:val="0"/>
        <w:snapToGrid w:val="0"/>
        <w:spacing w:line="360" w:lineRule="auto"/>
        <w:ind w:left="0" w:firstLineChars="0" w:firstLine="851"/>
        <w:rPr>
          <w:rFonts w:ascii="仿宋" w:eastAsia="仿宋" w:hAnsi="仿宋"/>
          <w:sz w:val="32"/>
          <w:szCs w:val="32"/>
        </w:rPr>
      </w:pPr>
      <w:r w:rsidRPr="009E546A">
        <w:rPr>
          <w:rFonts w:ascii="仿宋" w:eastAsia="仿宋" w:hAnsi="仿宋" w:hint="eastAsia"/>
          <w:sz w:val="32"/>
          <w:szCs w:val="32"/>
        </w:rPr>
        <w:t>家庭</w:t>
      </w:r>
      <w:r w:rsidRPr="009E546A">
        <w:rPr>
          <w:rFonts w:ascii="仿宋" w:eastAsia="仿宋" w:hAnsi="仿宋"/>
          <w:sz w:val="32"/>
          <w:szCs w:val="32"/>
        </w:rPr>
        <w:t>经济困难</w:t>
      </w:r>
      <w:r w:rsidRPr="009E546A">
        <w:rPr>
          <w:rFonts w:ascii="仿宋" w:eastAsia="仿宋" w:hAnsi="仿宋" w:hint="eastAsia"/>
          <w:sz w:val="32"/>
          <w:szCs w:val="32"/>
        </w:rPr>
        <w:t>学生家庭遭受重大自然灾害造成严重经济损失的；</w:t>
      </w:r>
    </w:p>
    <w:p w:rsidR="009803E0" w:rsidRPr="009E546A" w:rsidRDefault="009803E0" w:rsidP="00AF4E88">
      <w:pPr>
        <w:pStyle w:val="a7"/>
        <w:numPr>
          <w:ilvl w:val="0"/>
          <w:numId w:val="8"/>
        </w:numPr>
        <w:tabs>
          <w:tab w:val="left" w:pos="851"/>
          <w:tab w:val="left" w:pos="1134"/>
          <w:tab w:val="left" w:pos="1418"/>
        </w:tabs>
        <w:adjustRightInd w:val="0"/>
        <w:snapToGrid w:val="0"/>
        <w:spacing w:line="360" w:lineRule="auto"/>
        <w:ind w:left="0" w:firstLineChars="0" w:firstLine="851"/>
        <w:rPr>
          <w:rFonts w:ascii="仿宋" w:eastAsia="仿宋" w:hAnsi="仿宋"/>
          <w:sz w:val="32"/>
          <w:szCs w:val="32"/>
        </w:rPr>
      </w:pPr>
      <w:r w:rsidRPr="009E546A">
        <w:rPr>
          <w:rFonts w:ascii="仿宋" w:eastAsia="仿宋" w:hAnsi="仿宋" w:hint="eastAsia"/>
          <w:sz w:val="32"/>
          <w:szCs w:val="32"/>
        </w:rPr>
        <w:t>学生直系亲属因重大疾病或遭受意外伤亡造成</w:t>
      </w:r>
      <w:r w:rsidRPr="009E546A">
        <w:rPr>
          <w:rFonts w:ascii="仿宋" w:eastAsia="仿宋" w:hAnsi="仿宋"/>
          <w:sz w:val="32"/>
          <w:szCs w:val="32"/>
        </w:rPr>
        <w:t>学生家庭</w:t>
      </w:r>
      <w:r w:rsidRPr="009E546A">
        <w:rPr>
          <w:rFonts w:ascii="仿宋" w:eastAsia="仿宋" w:hAnsi="仿宋" w:hint="eastAsia"/>
          <w:sz w:val="32"/>
          <w:szCs w:val="32"/>
        </w:rPr>
        <w:t>经济</w:t>
      </w:r>
      <w:r w:rsidRPr="009E546A">
        <w:rPr>
          <w:rFonts w:ascii="仿宋" w:eastAsia="仿宋" w:hAnsi="仿宋"/>
          <w:sz w:val="32"/>
          <w:szCs w:val="32"/>
        </w:rPr>
        <w:t>困难</w:t>
      </w:r>
      <w:r w:rsidRPr="009E546A">
        <w:rPr>
          <w:rFonts w:ascii="仿宋" w:eastAsia="仿宋" w:hAnsi="仿宋" w:hint="eastAsia"/>
          <w:sz w:val="32"/>
          <w:szCs w:val="32"/>
        </w:rPr>
        <w:t>或加大</w:t>
      </w:r>
      <w:r w:rsidRPr="009E546A">
        <w:rPr>
          <w:rFonts w:ascii="仿宋" w:eastAsia="仿宋" w:hAnsi="仿宋"/>
          <w:sz w:val="32"/>
          <w:szCs w:val="32"/>
        </w:rPr>
        <w:t>学生</w:t>
      </w:r>
      <w:r w:rsidRPr="009E546A">
        <w:rPr>
          <w:rFonts w:ascii="仿宋" w:eastAsia="仿宋" w:hAnsi="仿宋" w:hint="eastAsia"/>
          <w:sz w:val="32"/>
          <w:szCs w:val="32"/>
        </w:rPr>
        <w:t>家庭</w:t>
      </w:r>
      <w:r w:rsidRPr="009E546A">
        <w:rPr>
          <w:rFonts w:ascii="仿宋" w:eastAsia="仿宋" w:hAnsi="仿宋"/>
          <w:sz w:val="32"/>
          <w:szCs w:val="32"/>
        </w:rPr>
        <w:t>经济困难程度的</w:t>
      </w:r>
      <w:r w:rsidRPr="009E546A">
        <w:rPr>
          <w:rFonts w:ascii="仿宋" w:eastAsia="仿宋" w:hAnsi="仿宋" w:hint="eastAsia"/>
          <w:sz w:val="32"/>
          <w:szCs w:val="32"/>
        </w:rPr>
        <w:t>；</w:t>
      </w:r>
    </w:p>
    <w:p w:rsidR="009803E0" w:rsidRPr="009E546A" w:rsidRDefault="009803E0" w:rsidP="00AF4E88">
      <w:pPr>
        <w:pStyle w:val="a7"/>
        <w:numPr>
          <w:ilvl w:val="0"/>
          <w:numId w:val="8"/>
        </w:numPr>
        <w:tabs>
          <w:tab w:val="left" w:pos="851"/>
          <w:tab w:val="left" w:pos="1418"/>
        </w:tabs>
        <w:adjustRightInd w:val="0"/>
        <w:snapToGrid w:val="0"/>
        <w:spacing w:line="360" w:lineRule="auto"/>
        <w:ind w:left="0" w:firstLineChars="0" w:firstLine="851"/>
        <w:rPr>
          <w:rFonts w:ascii="仿宋" w:eastAsia="仿宋" w:hAnsi="仿宋"/>
          <w:sz w:val="32"/>
          <w:szCs w:val="32"/>
        </w:rPr>
      </w:pPr>
      <w:r w:rsidRPr="009E546A">
        <w:rPr>
          <w:rFonts w:ascii="仿宋" w:eastAsia="仿宋" w:hAnsi="仿宋" w:hint="eastAsia"/>
          <w:sz w:val="32"/>
          <w:szCs w:val="32"/>
        </w:rPr>
        <w:t>其他造成学生经济困难的突发事件。</w:t>
      </w:r>
    </w:p>
    <w:p w:rsidR="009803E0" w:rsidRPr="009E546A" w:rsidRDefault="009803E0" w:rsidP="009803E0">
      <w:pPr>
        <w:pStyle w:val="a7"/>
        <w:adjustRightInd w:val="0"/>
        <w:snapToGrid w:val="0"/>
        <w:spacing w:line="360" w:lineRule="auto"/>
        <w:ind w:firstLineChars="201" w:firstLine="643"/>
        <w:rPr>
          <w:rFonts w:ascii="仿宋" w:eastAsia="仿宋" w:hAnsi="仿宋"/>
          <w:sz w:val="32"/>
          <w:szCs w:val="32"/>
        </w:rPr>
      </w:pPr>
      <w:r w:rsidRPr="009E546A">
        <w:rPr>
          <w:rFonts w:ascii="仿宋" w:eastAsia="仿宋" w:hAnsi="仿宋" w:hint="eastAsia"/>
          <w:sz w:val="32"/>
          <w:szCs w:val="32"/>
        </w:rPr>
        <w:t>（二）以下情况不可申请</w:t>
      </w:r>
      <w:r w:rsidRPr="009E546A">
        <w:rPr>
          <w:rFonts w:ascii="仿宋" w:eastAsia="仿宋" w:hAnsi="仿宋"/>
          <w:sz w:val="32"/>
          <w:szCs w:val="32"/>
        </w:rPr>
        <w:t>临时困难补助</w:t>
      </w:r>
      <w:r>
        <w:rPr>
          <w:rFonts w:ascii="仿宋" w:eastAsia="仿宋" w:hAnsi="仿宋" w:hint="eastAsia"/>
          <w:sz w:val="32"/>
          <w:szCs w:val="32"/>
        </w:rPr>
        <w:t>。</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与伤病无关的检查费、治疗费和与诊断不符的</w:t>
      </w:r>
      <w:r>
        <w:rPr>
          <w:rFonts w:ascii="仿宋" w:eastAsia="仿宋" w:hAnsi="仿宋" w:hint="eastAsia"/>
          <w:sz w:val="32"/>
          <w:szCs w:val="32"/>
        </w:rPr>
        <w:t>医药费</w:t>
      </w:r>
      <w:r w:rsidRPr="009E546A">
        <w:rPr>
          <w:rFonts w:ascii="仿宋" w:eastAsia="仿宋" w:hAnsi="仿宋" w:hint="eastAsia"/>
          <w:sz w:val="32"/>
          <w:szCs w:val="32"/>
        </w:rPr>
        <w:t>；</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通过司法、商业保险</w:t>
      </w:r>
      <w:r w:rsidRPr="009E546A">
        <w:rPr>
          <w:rFonts w:ascii="仿宋" w:eastAsia="仿宋" w:hAnsi="仿宋"/>
          <w:sz w:val="32"/>
          <w:szCs w:val="32"/>
        </w:rPr>
        <w:t>等</w:t>
      </w:r>
      <w:r w:rsidRPr="009E546A">
        <w:rPr>
          <w:rFonts w:ascii="仿宋" w:eastAsia="仿宋" w:hAnsi="仿宋" w:hint="eastAsia"/>
          <w:sz w:val="32"/>
          <w:szCs w:val="32"/>
        </w:rPr>
        <w:t>方式</w:t>
      </w:r>
      <w:r w:rsidRPr="009E546A">
        <w:rPr>
          <w:rFonts w:ascii="仿宋" w:eastAsia="仿宋" w:hAnsi="仿宋"/>
          <w:sz w:val="32"/>
          <w:szCs w:val="32"/>
        </w:rPr>
        <w:t>已</w:t>
      </w:r>
      <w:r w:rsidRPr="009E546A">
        <w:rPr>
          <w:rFonts w:ascii="仿宋" w:eastAsia="仿宋" w:hAnsi="仿宋" w:hint="eastAsia"/>
          <w:sz w:val="32"/>
          <w:szCs w:val="32"/>
        </w:rPr>
        <w:t>获得赔偿的；</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涉及各种欺骗、作弊等行为的；</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因吸毒、打架斗殴、违法犯罪等行为引发</w:t>
      </w:r>
      <w:r w:rsidRPr="009E546A">
        <w:rPr>
          <w:rFonts w:ascii="仿宋" w:eastAsia="仿宋" w:hAnsi="仿宋"/>
          <w:sz w:val="32"/>
          <w:szCs w:val="32"/>
        </w:rPr>
        <w:t>的伤害</w:t>
      </w:r>
      <w:r w:rsidRPr="009E546A">
        <w:rPr>
          <w:rFonts w:ascii="仿宋" w:eastAsia="仿宋" w:hAnsi="仿宋" w:hint="eastAsia"/>
          <w:sz w:val="32"/>
          <w:szCs w:val="32"/>
        </w:rPr>
        <w:t>行为；</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因自伤</w:t>
      </w:r>
      <w:r w:rsidRPr="009E546A">
        <w:rPr>
          <w:rFonts w:ascii="仿宋" w:eastAsia="仿宋" w:hAnsi="仿宋"/>
          <w:sz w:val="32"/>
          <w:szCs w:val="32"/>
        </w:rPr>
        <w:t>、</w:t>
      </w:r>
      <w:r w:rsidRPr="009E546A">
        <w:rPr>
          <w:rFonts w:ascii="仿宋" w:eastAsia="仿宋" w:hAnsi="仿宋" w:hint="eastAsia"/>
          <w:sz w:val="32"/>
          <w:szCs w:val="32"/>
        </w:rPr>
        <w:t>自残、醉酒、戒毒、性传播疾病(艾滋病除外)等发生的医疗费；</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因美容矫形、生理性缺陷治疗等发生的医疗费；</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第三方责任等引发的非疾病医疗费；</w:t>
      </w:r>
    </w:p>
    <w:p w:rsidR="009803E0" w:rsidRPr="009E546A" w:rsidRDefault="009803E0" w:rsidP="009803E0">
      <w:pPr>
        <w:pStyle w:val="a7"/>
        <w:numPr>
          <w:ilvl w:val="1"/>
          <w:numId w:val="3"/>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其他情况。</w:t>
      </w:r>
    </w:p>
    <w:p w:rsidR="009803E0" w:rsidRPr="009E546A" w:rsidRDefault="009803E0" w:rsidP="009803E0">
      <w:pPr>
        <w:pStyle w:val="a7"/>
        <w:numPr>
          <w:ilvl w:val="0"/>
          <w:numId w:val="1"/>
        </w:numPr>
        <w:tabs>
          <w:tab w:val="left" w:pos="0"/>
          <w:tab w:val="left" w:pos="567"/>
        </w:tabs>
        <w:adjustRightInd w:val="0"/>
        <w:snapToGrid w:val="0"/>
        <w:spacing w:line="360" w:lineRule="auto"/>
        <w:ind w:left="0" w:firstLineChars="0" w:firstLine="0"/>
        <w:jc w:val="left"/>
        <w:rPr>
          <w:rFonts w:ascii="仿宋" w:eastAsia="仿宋" w:hAnsi="仿宋"/>
          <w:b/>
          <w:sz w:val="32"/>
          <w:szCs w:val="32"/>
        </w:rPr>
      </w:pPr>
      <w:r w:rsidRPr="009E546A">
        <w:rPr>
          <w:rFonts w:ascii="仿宋" w:eastAsia="仿宋" w:hAnsi="仿宋" w:hint="eastAsia"/>
          <w:b/>
          <w:sz w:val="32"/>
          <w:szCs w:val="32"/>
        </w:rPr>
        <w:t>补助标准</w:t>
      </w:r>
    </w:p>
    <w:p w:rsidR="009803E0" w:rsidRPr="004E3747" w:rsidRDefault="009803E0" w:rsidP="009803E0">
      <w:pPr>
        <w:pStyle w:val="a7"/>
        <w:adjustRightInd w:val="0"/>
        <w:snapToGrid w:val="0"/>
        <w:spacing w:line="360" w:lineRule="auto"/>
        <w:ind w:firstLineChars="201" w:firstLine="643"/>
        <w:rPr>
          <w:rFonts w:ascii="仿宋" w:eastAsia="仿宋" w:hAnsi="仿宋"/>
          <w:sz w:val="32"/>
          <w:szCs w:val="32"/>
        </w:rPr>
      </w:pPr>
      <w:r w:rsidRPr="004E3747">
        <w:rPr>
          <w:rFonts w:ascii="仿宋" w:eastAsia="仿宋" w:hAnsi="仿宋" w:hint="eastAsia"/>
          <w:sz w:val="32"/>
          <w:szCs w:val="32"/>
        </w:rPr>
        <w:t>（一）重大疾病或</w:t>
      </w:r>
      <w:r w:rsidRPr="004E3747">
        <w:rPr>
          <w:rFonts w:ascii="仿宋" w:eastAsia="仿宋" w:hAnsi="仿宋"/>
          <w:sz w:val="32"/>
          <w:szCs w:val="32"/>
        </w:rPr>
        <w:t>意外伤害</w:t>
      </w:r>
      <w:r w:rsidRPr="004E3747">
        <w:rPr>
          <w:rFonts w:ascii="仿宋" w:eastAsia="仿宋" w:hAnsi="仿宋" w:hint="eastAsia"/>
          <w:sz w:val="32"/>
          <w:szCs w:val="32"/>
        </w:rPr>
        <w:t>补助标准</w:t>
      </w:r>
      <w:r>
        <w:rPr>
          <w:rFonts w:ascii="仿宋" w:eastAsia="仿宋" w:hAnsi="仿宋" w:hint="eastAsia"/>
          <w:sz w:val="32"/>
          <w:szCs w:val="32"/>
        </w:rPr>
        <w:t>。</w:t>
      </w:r>
    </w:p>
    <w:p w:rsidR="009803E0" w:rsidRPr="009E546A" w:rsidRDefault="009803E0" w:rsidP="009803E0">
      <w:pPr>
        <w:pStyle w:val="a7"/>
        <w:numPr>
          <w:ilvl w:val="0"/>
          <w:numId w:val="4"/>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lastRenderedPageBreak/>
        <w:t>学生本人罹患重大疾病或遭受严重意外伤害可申请困难</w:t>
      </w:r>
      <w:r w:rsidRPr="009E546A">
        <w:rPr>
          <w:rFonts w:ascii="仿宋" w:eastAsia="仿宋" w:hAnsi="仿宋"/>
          <w:sz w:val="32"/>
          <w:szCs w:val="32"/>
        </w:rPr>
        <w:t>补助金，包括</w:t>
      </w:r>
      <w:r w:rsidRPr="009E546A">
        <w:rPr>
          <w:rFonts w:ascii="仿宋" w:eastAsia="仿宋" w:hAnsi="仿宋" w:hint="eastAsia"/>
          <w:sz w:val="32"/>
          <w:szCs w:val="32"/>
        </w:rPr>
        <w:t>基本慰问金和医疗补助金；</w:t>
      </w:r>
    </w:p>
    <w:p w:rsidR="009803E0" w:rsidRPr="009E546A" w:rsidRDefault="009803E0" w:rsidP="009803E0">
      <w:pPr>
        <w:pStyle w:val="a7"/>
        <w:numPr>
          <w:ilvl w:val="0"/>
          <w:numId w:val="4"/>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学生经确诊后即可申</w:t>
      </w:r>
      <w:r w:rsidRPr="00F56795">
        <w:rPr>
          <w:rFonts w:ascii="仿宋" w:eastAsia="仿宋" w:hAnsi="仿宋" w:hint="eastAsia"/>
          <w:sz w:val="32"/>
          <w:szCs w:val="32"/>
        </w:rPr>
        <w:t>请3000元的基本慰问金；</w:t>
      </w:r>
    </w:p>
    <w:p w:rsidR="009803E0" w:rsidRPr="009E546A" w:rsidRDefault="009803E0" w:rsidP="009803E0">
      <w:pPr>
        <w:pStyle w:val="a7"/>
        <w:numPr>
          <w:ilvl w:val="0"/>
          <w:numId w:val="4"/>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学生在基本治疗结束并报销公费医疗费用后，可申请医疗补助金，金额视学生支出</w:t>
      </w:r>
      <w:r w:rsidRPr="009E546A">
        <w:rPr>
          <w:rFonts w:ascii="仿宋" w:eastAsia="仿宋" w:hAnsi="仿宋"/>
          <w:sz w:val="32"/>
          <w:szCs w:val="32"/>
        </w:rPr>
        <w:t>的自费</w:t>
      </w:r>
      <w:r w:rsidRPr="009E546A">
        <w:rPr>
          <w:rFonts w:ascii="仿宋" w:eastAsia="仿宋" w:hAnsi="仿宋" w:hint="eastAsia"/>
          <w:sz w:val="32"/>
          <w:szCs w:val="32"/>
        </w:rPr>
        <w:t>金额进行分段计算：</w:t>
      </w:r>
    </w:p>
    <w:p w:rsidR="009803E0" w:rsidRPr="00F56795"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sidRPr="00F56795">
        <w:rPr>
          <w:rFonts w:ascii="仿宋" w:eastAsia="仿宋" w:hAnsi="仿宋" w:hint="eastAsia"/>
          <w:sz w:val="32"/>
          <w:szCs w:val="32"/>
        </w:rPr>
        <w:t>(</w:t>
      </w:r>
      <w:r w:rsidRPr="00F56795">
        <w:rPr>
          <w:rFonts w:ascii="仿宋" w:eastAsia="仿宋" w:hAnsi="仿宋"/>
          <w:sz w:val="32"/>
          <w:szCs w:val="32"/>
        </w:rPr>
        <w:t>1</w:t>
      </w:r>
      <w:r w:rsidRPr="00F56795">
        <w:rPr>
          <w:rFonts w:ascii="仿宋" w:eastAsia="仿宋" w:hAnsi="仿宋" w:hint="eastAsia"/>
          <w:sz w:val="32"/>
          <w:szCs w:val="32"/>
        </w:rPr>
        <w:t>)自费金额为1万元以下（含）的，医疗补助为自费金额的30%；</w:t>
      </w:r>
    </w:p>
    <w:p w:rsidR="009803E0" w:rsidRPr="002D2B08"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Pr="002D2B08">
        <w:rPr>
          <w:rFonts w:ascii="仿宋" w:eastAsia="仿宋" w:hAnsi="仿宋" w:hint="eastAsia"/>
          <w:sz w:val="32"/>
          <w:szCs w:val="32"/>
        </w:rPr>
        <w:t xml:space="preserve"> 自费金额为1万元以上至5万元以下</w:t>
      </w:r>
      <w:r w:rsidRPr="002D2B08">
        <w:rPr>
          <w:rFonts w:ascii="仿宋" w:eastAsia="仿宋" w:hAnsi="仿宋"/>
          <w:sz w:val="32"/>
          <w:szCs w:val="32"/>
        </w:rPr>
        <w:t>（</w:t>
      </w:r>
      <w:r w:rsidRPr="002D2B08">
        <w:rPr>
          <w:rFonts w:ascii="仿宋" w:eastAsia="仿宋" w:hAnsi="仿宋" w:hint="eastAsia"/>
          <w:sz w:val="32"/>
          <w:szCs w:val="32"/>
        </w:rPr>
        <w:t>含</w:t>
      </w:r>
      <w:r w:rsidRPr="002D2B08">
        <w:rPr>
          <w:rFonts w:ascii="仿宋" w:eastAsia="仿宋" w:hAnsi="仿宋"/>
          <w:sz w:val="32"/>
          <w:szCs w:val="32"/>
        </w:rPr>
        <w:t>）</w:t>
      </w:r>
      <w:r w:rsidRPr="002D2B08">
        <w:rPr>
          <w:rFonts w:ascii="仿宋" w:eastAsia="仿宋" w:hAnsi="仿宋" w:hint="eastAsia"/>
          <w:sz w:val="32"/>
          <w:szCs w:val="32"/>
        </w:rPr>
        <w:t>的，医疗补助为自费</w:t>
      </w:r>
      <w:r>
        <w:rPr>
          <w:rFonts w:ascii="仿宋" w:eastAsia="仿宋" w:hAnsi="仿宋" w:hint="eastAsia"/>
          <w:sz w:val="32"/>
          <w:szCs w:val="32"/>
        </w:rPr>
        <w:t>金额</w:t>
      </w:r>
      <w:r w:rsidRPr="002D2B08">
        <w:rPr>
          <w:rFonts w:ascii="仿宋" w:eastAsia="仿宋" w:hAnsi="仿宋" w:hint="eastAsia"/>
          <w:sz w:val="32"/>
          <w:szCs w:val="32"/>
        </w:rPr>
        <w:t>的40%；</w:t>
      </w:r>
    </w:p>
    <w:p w:rsidR="009803E0" w:rsidRPr="002D2B08"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sidRPr="002D2B08">
        <w:rPr>
          <w:rFonts w:ascii="仿宋" w:eastAsia="仿宋" w:hAnsi="仿宋" w:hint="eastAsia"/>
          <w:sz w:val="32"/>
          <w:szCs w:val="32"/>
        </w:rPr>
        <w:t>(</w:t>
      </w:r>
      <w:r w:rsidRPr="002D2B08">
        <w:rPr>
          <w:rFonts w:ascii="仿宋" w:eastAsia="仿宋" w:hAnsi="仿宋"/>
          <w:sz w:val="32"/>
          <w:szCs w:val="32"/>
        </w:rPr>
        <w:t>3</w:t>
      </w:r>
      <w:r w:rsidRPr="002D2B08">
        <w:rPr>
          <w:rFonts w:ascii="仿宋" w:eastAsia="仿宋" w:hAnsi="仿宋" w:hint="eastAsia"/>
          <w:sz w:val="32"/>
          <w:szCs w:val="32"/>
        </w:rPr>
        <w:t>) 自费金额</w:t>
      </w:r>
      <w:r w:rsidRPr="002D2B08">
        <w:rPr>
          <w:rFonts w:ascii="仿宋" w:eastAsia="仿宋" w:hAnsi="仿宋"/>
          <w:sz w:val="32"/>
          <w:szCs w:val="32"/>
        </w:rPr>
        <w:t>为</w:t>
      </w:r>
      <w:r w:rsidRPr="002D2B08">
        <w:rPr>
          <w:rFonts w:ascii="仿宋" w:eastAsia="仿宋" w:hAnsi="仿宋" w:hint="eastAsia"/>
          <w:sz w:val="32"/>
          <w:szCs w:val="32"/>
        </w:rPr>
        <w:t>5万元以上的，医疗补助为自付</w:t>
      </w:r>
      <w:r>
        <w:rPr>
          <w:rFonts w:ascii="仿宋" w:eastAsia="仿宋" w:hAnsi="仿宋" w:hint="eastAsia"/>
          <w:sz w:val="32"/>
          <w:szCs w:val="32"/>
        </w:rPr>
        <w:t>自费金额</w:t>
      </w:r>
      <w:r w:rsidRPr="002D2B08">
        <w:rPr>
          <w:rFonts w:ascii="仿宋" w:eastAsia="仿宋" w:hAnsi="仿宋" w:hint="eastAsia"/>
          <w:sz w:val="32"/>
          <w:szCs w:val="32"/>
        </w:rPr>
        <w:t>的50%；</w:t>
      </w:r>
    </w:p>
    <w:p w:rsidR="009803E0" w:rsidRPr="00F56795" w:rsidRDefault="009803E0" w:rsidP="009803E0">
      <w:pPr>
        <w:pStyle w:val="a7"/>
        <w:numPr>
          <w:ilvl w:val="0"/>
          <w:numId w:val="4"/>
        </w:numPr>
        <w:tabs>
          <w:tab w:val="left" w:pos="993"/>
        </w:tabs>
        <w:adjustRightInd w:val="0"/>
        <w:snapToGrid w:val="0"/>
        <w:spacing w:line="360" w:lineRule="auto"/>
        <w:ind w:left="0" w:firstLineChars="201" w:firstLine="643"/>
        <w:rPr>
          <w:rFonts w:ascii="仿宋" w:eastAsia="仿宋" w:hAnsi="仿宋"/>
          <w:sz w:val="32"/>
          <w:szCs w:val="32"/>
        </w:rPr>
      </w:pPr>
      <w:r w:rsidRPr="00F56795">
        <w:rPr>
          <w:rFonts w:ascii="仿宋" w:eastAsia="仿宋" w:hAnsi="仿宋" w:hint="eastAsia"/>
          <w:sz w:val="32"/>
          <w:szCs w:val="32"/>
        </w:rPr>
        <w:t>医疗补助金原则上不超过5万元(含)。</w:t>
      </w:r>
    </w:p>
    <w:p w:rsidR="009803E0" w:rsidRPr="004E3747" w:rsidRDefault="009803E0" w:rsidP="009803E0">
      <w:pPr>
        <w:pStyle w:val="a7"/>
        <w:adjustRightInd w:val="0"/>
        <w:snapToGrid w:val="0"/>
        <w:spacing w:line="360" w:lineRule="auto"/>
        <w:ind w:firstLineChars="201" w:firstLine="643"/>
        <w:rPr>
          <w:rFonts w:ascii="仿宋" w:eastAsia="仿宋" w:hAnsi="仿宋"/>
          <w:sz w:val="32"/>
          <w:szCs w:val="32"/>
        </w:rPr>
      </w:pPr>
      <w:r w:rsidRPr="004E3747">
        <w:rPr>
          <w:rFonts w:ascii="仿宋" w:eastAsia="仿宋" w:hAnsi="仿宋" w:hint="eastAsia"/>
          <w:sz w:val="32"/>
          <w:szCs w:val="32"/>
        </w:rPr>
        <w:t>（二）普通临时困难补助</w:t>
      </w:r>
      <w:r w:rsidRPr="004E3747">
        <w:rPr>
          <w:rFonts w:ascii="仿宋" w:eastAsia="仿宋" w:hAnsi="仿宋"/>
          <w:sz w:val="32"/>
          <w:szCs w:val="32"/>
        </w:rPr>
        <w:t>标准</w:t>
      </w:r>
      <w:r>
        <w:rPr>
          <w:rFonts w:ascii="仿宋" w:eastAsia="仿宋" w:hAnsi="仿宋" w:hint="eastAsia"/>
          <w:sz w:val="32"/>
          <w:szCs w:val="32"/>
        </w:rPr>
        <w:t>。</w:t>
      </w:r>
    </w:p>
    <w:p w:rsidR="009803E0" w:rsidRPr="00F56795" w:rsidRDefault="009803E0" w:rsidP="009803E0">
      <w:pPr>
        <w:tabs>
          <w:tab w:val="left" w:pos="567"/>
        </w:tabs>
        <w:adjustRightInd w:val="0"/>
        <w:snapToGrid w:val="0"/>
        <w:spacing w:line="360" w:lineRule="auto"/>
        <w:ind w:firstLineChars="177" w:firstLine="566"/>
        <w:rPr>
          <w:rFonts w:ascii="仿宋" w:eastAsia="仿宋" w:hAnsi="仿宋"/>
          <w:sz w:val="32"/>
          <w:szCs w:val="32"/>
        </w:rPr>
      </w:pPr>
      <w:r w:rsidRPr="009E546A">
        <w:rPr>
          <w:rFonts w:ascii="仿宋" w:eastAsia="仿宋" w:hAnsi="仿宋" w:hint="eastAsia"/>
          <w:sz w:val="32"/>
          <w:szCs w:val="32"/>
        </w:rPr>
        <w:t>除学生罹患重大疾病或意外伤害</w:t>
      </w:r>
      <w:r w:rsidRPr="009E546A">
        <w:rPr>
          <w:rFonts w:ascii="仿宋" w:eastAsia="仿宋" w:hAnsi="仿宋"/>
          <w:sz w:val="32"/>
          <w:szCs w:val="32"/>
        </w:rPr>
        <w:t>以外的突发事件，学生可以申请</w:t>
      </w:r>
      <w:r w:rsidRPr="009E546A">
        <w:rPr>
          <w:rFonts w:ascii="仿宋" w:eastAsia="仿宋" w:hAnsi="仿宋" w:hint="eastAsia"/>
          <w:sz w:val="32"/>
          <w:szCs w:val="32"/>
        </w:rPr>
        <w:t>临时</w:t>
      </w:r>
      <w:r w:rsidRPr="009E546A">
        <w:rPr>
          <w:rFonts w:ascii="仿宋" w:eastAsia="仿宋" w:hAnsi="仿宋"/>
          <w:sz w:val="32"/>
          <w:szCs w:val="32"/>
        </w:rPr>
        <w:t>困难补助，临时困难补助依据困难程度</w:t>
      </w:r>
      <w:r w:rsidRPr="009E546A">
        <w:rPr>
          <w:rFonts w:ascii="仿宋" w:eastAsia="仿宋" w:hAnsi="仿宋" w:hint="eastAsia"/>
          <w:sz w:val="32"/>
          <w:szCs w:val="32"/>
        </w:rPr>
        <w:t>给予</w:t>
      </w:r>
      <w:r w:rsidRPr="009E546A">
        <w:rPr>
          <w:rFonts w:ascii="仿宋" w:eastAsia="仿宋" w:hAnsi="仿宋"/>
          <w:sz w:val="32"/>
          <w:szCs w:val="32"/>
        </w:rPr>
        <w:t>不同额度资助，</w:t>
      </w:r>
      <w:r w:rsidRPr="00F56795">
        <w:rPr>
          <w:rFonts w:ascii="仿宋" w:eastAsia="仿宋" w:hAnsi="仿宋"/>
          <w:sz w:val="32"/>
          <w:szCs w:val="32"/>
        </w:rPr>
        <w:t>分为</w:t>
      </w:r>
      <w:r w:rsidRPr="00F56795">
        <w:rPr>
          <w:rFonts w:ascii="仿宋" w:eastAsia="仿宋" w:hAnsi="仿宋" w:hint="eastAsia"/>
          <w:sz w:val="32"/>
          <w:szCs w:val="32"/>
        </w:rPr>
        <w:t>1000元、2000元</w:t>
      </w:r>
      <w:r w:rsidRPr="00F56795">
        <w:rPr>
          <w:rFonts w:ascii="仿宋" w:eastAsia="仿宋" w:hAnsi="仿宋"/>
          <w:sz w:val="32"/>
          <w:szCs w:val="32"/>
        </w:rPr>
        <w:t>、</w:t>
      </w:r>
      <w:r w:rsidRPr="00F56795">
        <w:rPr>
          <w:rFonts w:ascii="仿宋" w:eastAsia="仿宋" w:hAnsi="仿宋" w:hint="eastAsia"/>
          <w:sz w:val="32"/>
          <w:szCs w:val="32"/>
        </w:rPr>
        <w:t>3000元三档。</w:t>
      </w:r>
    </w:p>
    <w:p w:rsidR="009803E0" w:rsidRPr="009E546A" w:rsidRDefault="009803E0" w:rsidP="009803E0">
      <w:pPr>
        <w:pStyle w:val="a7"/>
        <w:numPr>
          <w:ilvl w:val="0"/>
          <w:numId w:val="1"/>
        </w:numPr>
        <w:tabs>
          <w:tab w:val="left" w:pos="142"/>
          <w:tab w:val="left" w:pos="567"/>
        </w:tabs>
        <w:adjustRightInd w:val="0"/>
        <w:snapToGrid w:val="0"/>
        <w:spacing w:line="360" w:lineRule="auto"/>
        <w:ind w:leftChars="-1" w:left="-2" w:firstLineChars="0" w:firstLine="2"/>
        <w:jc w:val="left"/>
        <w:rPr>
          <w:rFonts w:ascii="仿宋" w:eastAsia="仿宋" w:hAnsi="仿宋"/>
          <w:b/>
          <w:sz w:val="32"/>
          <w:szCs w:val="32"/>
        </w:rPr>
      </w:pPr>
      <w:r w:rsidRPr="009E546A">
        <w:rPr>
          <w:rFonts w:ascii="仿宋" w:eastAsia="仿宋" w:hAnsi="仿宋" w:hint="eastAsia"/>
          <w:b/>
          <w:sz w:val="32"/>
          <w:szCs w:val="32"/>
        </w:rPr>
        <w:t>补助</w:t>
      </w:r>
      <w:r w:rsidRPr="009E546A">
        <w:rPr>
          <w:rFonts w:ascii="仿宋" w:eastAsia="仿宋" w:hAnsi="仿宋"/>
          <w:b/>
          <w:sz w:val="32"/>
          <w:szCs w:val="32"/>
        </w:rPr>
        <w:t>流程</w:t>
      </w:r>
    </w:p>
    <w:p w:rsidR="00B568AC" w:rsidRDefault="009803E0" w:rsidP="00B568AC">
      <w:pPr>
        <w:pStyle w:val="a7"/>
        <w:numPr>
          <w:ilvl w:val="0"/>
          <w:numId w:val="6"/>
        </w:numPr>
        <w:adjustRightInd w:val="0"/>
        <w:snapToGrid w:val="0"/>
        <w:spacing w:line="360" w:lineRule="auto"/>
        <w:ind w:firstLineChars="0"/>
        <w:rPr>
          <w:rFonts w:ascii="仿宋" w:eastAsia="仿宋" w:hAnsi="仿宋"/>
          <w:sz w:val="32"/>
          <w:szCs w:val="32"/>
        </w:rPr>
      </w:pPr>
      <w:r w:rsidRPr="00163285">
        <w:rPr>
          <w:rFonts w:ascii="仿宋" w:eastAsia="仿宋" w:hAnsi="仿宋" w:hint="eastAsia"/>
          <w:sz w:val="32"/>
          <w:szCs w:val="32"/>
        </w:rPr>
        <w:t>重大疾病或</w:t>
      </w:r>
      <w:r w:rsidRPr="00163285">
        <w:rPr>
          <w:rFonts w:ascii="仿宋" w:eastAsia="仿宋" w:hAnsi="仿宋"/>
          <w:sz w:val="32"/>
          <w:szCs w:val="32"/>
        </w:rPr>
        <w:t>意外伤害</w:t>
      </w:r>
      <w:r w:rsidR="00B568AC" w:rsidRPr="00F56795">
        <w:rPr>
          <w:rFonts w:ascii="仿宋" w:eastAsia="仿宋" w:hAnsi="仿宋" w:hint="eastAsia"/>
          <w:sz w:val="32"/>
          <w:szCs w:val="32"/>
        </w:rPr>
        <w:t>基本慰问金</w:t>
      </w:r>
      <w:r w:rsidR="00B568AC">
        <w:rPr>
          <w:rFonts w:ascii="仿宋" w:eastAsia="仿宋" w:hAnsi="仿宋" w:hint="eastAsia"/>
          <w:sz w:val="32"/>
          <w:szCs w:val="32"/>
        </w:rPr>
        <w:t>补助流程</w:t>
      </w:r>
      <w:r w:rsidR="00B568AC">
        <w:rPr>
          <w:rFonts w:ascii="仿宋" w:eastAsia="仿宋" w:hAnsi="仿宋"/>
          <w:sz w:val="32"/>
          <w:szCs w:val="32"/>
        </w:rPr>
        <w:t>。</w:t>
      </w:r>
    </w:p>
    <w:p w:rsidR="00B568AC" w:rsidRDefault="00B568AC" w:rsidP="00B568AC">
      <w:pPr>
        <w:pStyle w:val="a7"/>
        <w:adjustRightInd w:val="0"/>
        <w:snapToGrid w:val="0"/>
        <w:spacing w:line="360" w:lineRule="auto"/>
        <w:ind w:firstLineChars="177" w:firstLine="566"/>
        <w:rPr>
          <w:rFonts w:ascii="仿宋" w:eastAsia="仿宋" w:hAnsi="仿宋"/>
          <w:sz w:val="32"/>
          <w:szCs w:val="32"/>
        </w:rPr>
      </w:pPr>
      <w:r>
        <w:rPr>
          <w:rFonts w:ascii="仿宋" w:eastAsia="仿宋" w:hAnsi="仿宋" w:hint="eastAsia"/>
          <w:sz w:val="32"/>
          <w:szCs w:val="32"/>
        </w:rPr>
        <w:t>学生发生</w:t>
      </w:r>
      <w:r>
        <w:rPr>
          <w:rFonts w:ascii="仿宋" w:eastAsia="仿宋" w:hAnsi="仿宋"/>
          <w:sz w:val="32"/>
          <w:szCs w:val="32"/>
        </w:rPr>
        <w:t>重大</w:t>
      </w:r>
      <w:r w:rsidRPr="00163285">
        <w:rPr>
          <w:rFonts w:ascii="仿宋" w:eastAsia="仿宋" w:hAnsi="仿宋" w:hint="eastAsia"/>
          <w:sz w:val="32"/>
          <w:szCs w:val="32"/>
        </w:rPr>
        <w:t>疾病或</w:t>
      </w:r>
      <w:r w:rsidRPr="00163285">
        <w:rPr>
          <w:rFonts w:ascii="仿宋" w:eastAsia="仿宋" w:hAnsi="仿宋"/>
          <w:sz w:val="32"/>
          <w:szCs w:val="32"/>
        </w:rPr>
        <w:t>意外伤害</w:t>
      </w:r>
      <w:r>
        <w:rPr>
          <w:rFonts w:ascii="仿宋" w:eastAsia="仿宋" w:hAnsi="仿宋" w:hint="eastAsia"/>
          <w:sz w:val="32"/>
          <w:szCs w:val="32"/>
        </w:rPr>
        <w:t>后</w:t>
      </w:r>
      <w:r>
        <w:rPr>
          <w:rFonts w:ascii="仿宋" w:eastAsia="仿宋" w:hAnsi="仿宋"/>
          <w:sz w:val="32"/>
          <w:szCs w:val="32"/>
        </w:rPr>
        <w:t>，凭</w:t>
      </w:r>
      <w:r w:rsidRPr="0067419F">
        <w:rPr>
          <w:rFonts w:ascii="仿宋" w:eastAsia="仿宋" w:hAnsi="仿宋" w:hint="eastAsia"/>
          <w:sz w:val="32"/>
          <w:szCs w:val="32"/>
        </w:rPr>
        <w:t>《诊断证明》</w:t>
      </w:r>
      <w:r>
        <w:rPr>
          <w:rFonts w:ascii="仿宋" w:eastAsia="仿宋" w:hAnsi="仿宋" w:hint="eastAsia"/>
          <w:sz w:val="32"/>
          <w:szCs w:val="32"/>
        </w:rPr>
        <w:t>到</w:t>
      </w:r>
      <w:r>
        <w:rPr>
          <w:rFonts w:ascii="仿宋" w:eastAsia="仿宋" w:hAnsi="仿宋"/>
          <w:sz w:val="32"/>
          <w:szCs w:val="32"/>
        </w:rPr>
        <w:t>学生资助管理中心</w:t>
      </w:r>
      <w:r w:rsidR="00C24BD2">
        <w:rPr>
          <w:rFonts w:ascii="仿宋" w:eastAsia="仿宋" w:hAnsi="仿宋" w:hint="eastAsia"/>
          <w:sz w:val="32"/>
          <w:szCs w:val="32"/>
        </w:rPr>
        <w:t>申请</w:t>
      </w:r>
      <w:r>
        <w:rPr>
          <w:rFonts w:ascii="仿宋" w:eastAsia="仿宋" w:hAnsi="仿宋"/>
          <w:sz w:val="32"/>
          <w:szCs w:val="32"/>
        </w:rPr>
        <w:t>基本慰问金</w:t>
      </w:r>
      <w:r>
        <w:rPr>
          <w:rFonts w:ascii="仿宋" w:eastAsia="仿宋" w:hAnsi="仿宋" w:hint="eastAsia"/>
          <w:sz w:val="32"/>
          <w:szCs w:val="32"/>
        </w:rPr>
        <w:t>。</w:t>
      </w:r>
    </w:p>
    <w:p w:rsidR="009803E0" w:rsidRPr="00163285" w:rsidRDefault="00B568AC" w:rsidP="00B568AC">
      <w:pPr>
        <w:pStyle w:val="a7"/>
        <w:numPr>
          <w:ilvl w:val="0"/>
          <w:numId w:val="6"/>
        </w:numPr>
        <w:adjustRightInd w:val="0"/>
        <w:snapToGrid w:val="0"/>
        <w:spacing w:line="360" w:lineRule="auto"/>
        <w:ind w:firstLineChars="0"/>
        <w:rPr>
          <w:rFonts w:ascii="仿宋" w:eastAsia="仿宋" w:hAnsi="仿宋"/>
          <w:sz w:val="32"/>
          <w:szCs w:val="32"/>
        </w:rPr>
      </w:pPr>
      <w:r w:rsidRPr="00163285">
        <w:rPr>
          <w:rFonts w:ascii="仿宋" w:eastAsia="仿宋" w:hAnsi="仿宋" w:hint="eastAsia"/>
          <w:sz w:val="32"/>
          <w:szCs w:val="32"/>
        </w:rPr>
        <w:t>重大疾病或</w:t>
      </w:r>
      <w:r w:rsidRPr="00163285">
        <w:rPr>
          <w:rFonts w:ascii="仿宋" w:eastAsia="仿宋" w:hAnsi="仿宋"/>
          <w:sz w:val="32"/>
          <w:szCs w:val="32"/>
        </w:rPr>
        <w:t>意外伤害</w:t>
      </w:r>
      <w:r>
        <w:rPr>
          <w:rFonts w:ascii="仿宋" w:eastAsia="仿宋" w:hAnsi="仿宋" w:hint="eastAsia"/>
          <w:sz w:val="32"/>
          <w:szCs w:val="32"/>
        </w:rPr>
        <w:t>医疗</w:t>
      </w:r>
      <w:r w:rsidRPr="009E546A">
        <w:rPr>
          <w:rFonts w:ascii="仿宋" w:eastAsia="仿宋" w:hAnsi="仿宋" w:hint="eastAsia"/>
          <w:sz w:val="32"/>
          <w:szCs w:val="32"/>
        </w:rPr>
        <w:t>补助金</w:t>
      </w:r>
      <w:r>
        <w:rPr>
          <w:rFonts w:ascii="仿宋" w:eastAsia="仿宋" w:hAnsi="仿宋" w:hint="eastAsia"/>
          <w:sz w:val="32"/>
          <w:szCs w:val="32"/>
        </w:rPr>
        <w:t>补助</w:t>
      </w:r>
      <w:r w:rsidR="009803E0" w:rsidRPr="00163285">
        <w:rPr>
          <w:rFonts w:ascii="仿宋" w:eastAsia="仿宋" w:hAnsi="仿宋" w:hint="eastAsia"/>
          <w:sz w:val="32"/>
          <w:szCs w:val="32"/>
        </w:rPr>
        <w:t>流程</w:t>
      </w:r>
      <w:r w:rsidR="009803E0">
        <w:rPr>
          <w:rFonts w:ascii="仿宋" w:eastAsia="仿宋" w:hAnsi="仿宋" w:hint="eastAsia"/>
          <w:sz w:val="32"/>
          <w:szCs w:val="32"/>
        </w:rPr>
        <w:t>。</w:t>
      </w:r>
    </w:p>
    <w:p w:rsidR="009803E0" w:rsidRPr="009E546A" w:rsidRDefault="009803E0" w:rsidP="009803E0">
      <w:pPr>
        <w:pStyle w:val="a7"/>
        <w:numPr>
          <w:ilvl w:val="0"/>
          <w:numId w:val="5"/>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学生申请：学生在突发重大疾病或</w:t>
      </w:r>
      <w:r w:rsidRPr="009E546A">
        <w:rPr>
          <w:rFonts w:ascii="仿宋" w:eastAsia="仿宋" w:hAnsi="仿宋"/>
          <w:sz w:val="32"/>
          <w:szCs w:val="32"/>
        </w:rPr>
        <w:t>意外伤害</w:t>
      </w:r>
      <w:r w:rsidRPr="009E546A">
        <w:rPr>
          <w:rFonts w:ascii="仿宋" w:eastAsia="仿宋" w:hAnsi="仿宋" w:hint="eastAsia"/>
          <w:sz w:val="32"/>
          <w:szCs w:val="32"/>
        </w:rPr>
        <w:t>后，</w:t>
      </w:r>
      <w:r>
        <w:rPr>
          <w:rFonts w:ascii="仿宋" w:eastAsia="仿宋" w:hAnsi="仿宋" w:hint="eastAsia"/>
          <w:sz w:val="32"/>
          <w:szCs w:val="32"/>
        </w:rPr>
        <w:t>须</w:t>
      </w:r>
      <w:r w:rsidRPr="009E546A">
        <w:rPr>
          <w:rFonts w:ascii="仿宋" w:eastAsia="仿宋" w:hAnsi="仿宋" w:hint="eastAsia"/>
          <w:sz w:val="32"/>
          <w:szCs w:val="32"/>
        </w:rPr>
        <w:t>将</w:t>
      </w:r>
      <w:r w:rsidR="00E74746">
        <w:rPr>
          <w:rFonts w:ascii="仿宋" w:eastAsia="仿宋" w:hAnsi="仿宋" w:hint="eastAsia"/>
          <w:sz w:val="32"/>
          <w:szCs w:val="32"/>
        </w:rPr>
        <w:lastRenderedPageBreak/>
        <w:t>以下申请材料交至学部学生工作办公室（英东2</w:t>
      </w:r>
      <w:r w:rsidR="00E74746">
        <w:rPr>
          <w:rFonts w:ascii="仿宋" w:eastAsia="仿宋" w:hAnsi="仿宋"/>
          <w:sz w:val="32"/>
          <w:szCs w:val="32"/>
        </w:rPr>
        <w:t>45</w:t>
      </w:r>
      <w:r w:rsidR="00E74746">
        <w:rPr>
          <w:rFonts w:ascii="仿宋" w:eastAsia="仿宋" w:hAnsi="仿宋" w:hint="eastAsia"/>
          <w:sz w:val="32"/>
          <w:szCs w:val="32"/>
        </w:rPr>
        <w:t>室）</w:t>
      </w:r>
      <w:r w:rsidRPr="009E546A">
        <w:rPr>
          <w:rFonts w:ascii="仿宋" w:eastAsia="仿宋" w:hAnsi="仿宋" w:hint="eastAsia"/>
          <w:sz w:val="32"/>
          <w:szCs w:val="32"/>
        </w:rPr>
        <w:t>。</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1)</w:t>
      </w:r>
      <w:r w:rsidRPr="0067419F">
        <w:rPr>
          <w:rFonts w:ascii="仿宋" w:eastAsia="仿宋" w:hAnsi="仿宋" w:hint="eastAsia"/>
          <w:sz w:val="32"/>
          <w:szCs w:val="32"/>
        </w:rPr>
        <w:t>《</w:t>
      </w:r>
      <w:r w:rsidRPr="004E3747">
        <w:rPr>
          <w:rFonts w:ascii="仿宋" w:eastAsia="仿宋" w:hAnsi="仿宋" w:hint="eastAsia"/>
          <w:sz w:val="32"/>
          <w:szCs w:val="32"/>
        </w:rPr>
        <w:t>北京师范大学学生重大疾病或意外伤害补助申请表</w:t>
      </w:r>
      <w:r w:rsidRPr="0067419F">
        <w:rPr>
          <w:rFonts w:ascii="仿宋" w:eastAsia="仿宋" w:hAnsi="仿宋" w:hint="eastAsia"/>
          <w:sz w:val="32"/>
          <w:szCs w:val="32"/>
        </w:rPr>
        <w:t>》一份</w:t>
      </w:r>
      <w:r>
        <w:rPr>
          <w:rFonts w:ascii="仿宋" w:eastAsia="仿宋" w:hAnsi="仿宋" w:hint="eastAsia"/>
          <w:sz w:val="32"/>
          <w:szCs w:val="32"/>
        </w:rPr>
        <w:t>；</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2)</w:t>
      </w:r>
      <w:r w:rsidRPr="0067419F">
        <w:rPr>
          <w:rFonts w:ascii="仿宋" w:eastAsia="仿宋" w:hAnsi="仿宋" w:hint="eastAsia"/>
          <w:sz w:val="32"/>
          <w:szCs w:val="32"/>
        </w:rPr>
        <w:t>《诊断证明》和《住院报销申请单》原件各一份</w:t>
      </w:r>
      <w:r>
        <w:rPr>
          <w:rFonts w:ascii="仿宋" w:eastAsia="仿宋" w:hAnsi="仿宋" w:hint="eastAsia"/>
          <w:sz w:val="32"/>
          <w:szCs w:val="32"/>
        </w:rPr>
        <w:t>；</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sidRPr="0067419F">
        <w:rPr>
          <w:rFonts w:ascii="仿宋" w:eastAsia="仿宋" w:hAnsi="仿宋" w:hint="eastAsia"/>
          <w:sz w:val="32"/>
          <w:szCs w:val="32"/>
        </w:rPr>
        <w:t>本人身份证和学生证复印件各一份</w:t>
      </w:r>
      <w:r>
        <w:rPr>
          <w:rFonts w:ascii="仿宋" w:eastAsia="仿宋" w:hAnsi="仿宋" w:hint="eastAsia"/>
          <w:sz w:val="32"/>
          <w:szCs w:val="32"/>
        </w:rPr>
        <w:t>。</w:t>
      </w:r>
    </w:p>
    <w:p w:rsidR="009803E0" w:rsidRPr="009E546A" w:rsidRDefault="00E74746" w:rsidP="009803E0">
      <w:pPr>
        <w:pStyle w:val="a7"/>
        <w:numPr>
          <w:ilvl w:val="0"/>
          <w:numId w:val="5"/>
        </w:numPr>
        <w:tabs>
          <w:tab w:val="left" w:pos="993"/>
        </w:tabs>
        <w:adjustRightInd w:val="0"/>
        <w:snapToGrid w:val="0"/>
        <w:spacing w:line="360" w:lineRule="auto"/>
        <w:ind w:left="0" w:firstLineChars="0" w:firstLine="709"/>
        <w:rPr>
          <w:rFonts w:ascii="仿宋" w:eastAsia="仿宋" w:hAnsi="仿宋"/>
          <w:sz w:val="32"/>
          <w:szCs w:val="32"/>
        </w:rPr>
      </w:pPr>
      <w:r>
        <w:rPr>
          <w:rFonts w:ascii="仿宋" w:eastAsia="仿宋" w:hAnsi="仿宋" w:hint="eastAsia"/>
          <w:sz w:val="32"/>
          <w:szCs w:val="32"/>
        </w:rPr>
        <w:t>学部认定：学部</w:t>
      </w:r>
      <w:r w:rsidR="009803E0" w:rsidRPr="009E546A">
        <w:rPr>
          <w:rFonts w:ascii="仿宋" w:eastAsia="仿宋" w:hAnsi="仿宋" w:hint="eastAsia"/>
          <w:sz w:val="32"/>
          <w:szCs w:val="32"/>
        </w:rPr>
        <w:t>根据实际情况认定学生重大疾病或</w:t>
      </w:r>
      <w:r w:rsidR="009803E0" w:rsidRPr="009E546A">
        <w:rPr>
          <w:rFonts w:ascii="仿宋" w:eastAsia="仿宋" w:hAnsi="仿宋"/>
          <w:sz w:val="32"/>
          <w:szCs w:val="32"/>
        </w:rPr>
        <w:t>意外伤害</w:t>
      </w:r>
      <w:r>
        <w:rPr>
          <w:rFonts w:ascii="仿宋" w:eastAsia="仿宋" w:hAnsi="仿宋" w:hint="eastAsia"/>
          <w:sz w:val="32"/>
          <w:szCs w:val="32"/>
        </w:rPr>
        <w:t>补助，学部</w:t>
      </w:r>
      <w:r w:rsidR="009803E0" w:rsidRPr="009E546A">
        <w:rPr>
          <w:rFonts w:ascii="仿宋" w:eastAsia="仿宋" w:hAnsi="仿宋" w:hint="eastAsia"/>
          <w:sz w:val="32"/>
          <w:szCs w:val="32"/>
        </w:rPr>
        <w:t>认定工作经集体决策后，</w:t>
      </w:r>
      <w:r w:rsidR="009803E0">
        <w:rPr>
          <w:rFonts w:ascii="仿宋" w:eastAsia="仿宋" w:hAnsi="仿宋" w:hint="eastAsia"/>
          <w:sz w:val="32"/>
          <w:szCs w:val="32"/>
        </w:rPr>
        <w:t>在《</w:t>
      </w:r>
      <w:r w:rsidR="009803E0" w:rsidRPr="00215C88">
        <w:rPr>
          <w:rFonts w:ascii="仿宋" w:eastAsia="仿宋" w:hAnsi="仿宋" w:hint="eastAsia"/>
          <w:sz w:val="32"/>
          <w:szCs w:val="32"/>
        </w:rPr>
        <w:t>北京师范大学学生重大疾病或意外伤害补助申请表</w:t>
      </w:r>
      <w:r w:rsidR="009803E0">
        <w:rPr>
          <w:rFonts w:ascii="仿宋" w:eastAsia="仿宋" w:hAnsi="仿宋" w:hint="eastAsia"/>
          <w:sz w:val="32"/>
          <w:szCs w:val="32"/>
        </w:rPr>
        <w:t>》上</w:t>
      </w:r>
      <w:r w:rsidR="009803E0">
        <w:rPr>
          <w:rFonts w:ascii="仿宋" w:eastAsia="仿宋" w:hAnsi="仿宋"/>
          <w:sz w:val="32"/>
          <w:szCs w:val="32"/>
        </w:rPr>
        <w:t>填写</w:t>
      </w:r>
      <w:r w:rsidR="009803E0">
        <w:rPr>
          <w:rFonts w:ascii="仿宋" w:eastAsia="仿宋" w:hAnsi="仿宋" w:hint="eastAsia"/>
          <w:sz w:val="32"/>
          <w:szCs w:val="32"/>
        </w:rPr>
        <w:t>审核</w:t>
      </w:r>
      <w:r w:rsidR="009803E0">
        <w:rPr>
          <w:rFonts w:ascii="仿宋" w:eastAsia="仿宋" w:hAnsi="仿宋"/>
          <w:sz w:val="32"/>
          <w:szCs w:val="32"/>
        </w:rPr>
        <w:t>意见</w:t>
      </w:r>
      <w:r w:rsidR="009803E0" w:rsidRPr="009E546A">
        <w:rPr>
          <w:rFonts w:ascii="仿宋" w:eastAsia="仿宋" w:hAnsi="仿宋" w:hint="eastAsia"/>
          <w:sz w:val="32"/>
          <w:szCs w:val="32"/>
        </w:rPr>
        <w:t>，申请</w:t>
      </w:r>
      <w:r w:rsidR="009803E0">
        <w:rPr>
          <w:rFonts w:ascii="仿宋" w:eastAsia="仿宋" w:hAnsi="仿宋" w:hint="eastAsia"/>
          <w:sz w:val="32"/>
          <w:szCs w:val="32"/>
        </w:rPr>
        <w:t>表和</w:t>
      </w:r>
      <w:r w:rsidR="009803E0" w:rsidRPr="009E546A">
        <w:rPr>
          <w:rFonts w:ascii="仿宋" w:eastAsia="仿宋" w:hAnsi="仿宋" w:hint="eastAsia"/>
          <w:sz w:val="32"/>
          <w:szCs w:val="32"/>
        </w:rPr>
        <w:t>相关证明</w:t>
      </w:r>
      <w:r w:rsidR="009803E0" w:rsidRPr="009E546A">
        <w:rPr>
          <w:rFonts w:ascii="仿宋" w:eastAsia="仿宋" w:hAnsi="仿宋"/>
          <w:sz w:val="32"/>
          <w:szCs w:val="32"/>
        </w:rPr>
        <w:t>材料</w:t>
      </w:r>
      <w:r>
        <w:rPr>
          <w:rFonts w:ascii="仿宋" w:eastAsia="仿宋" w:hAnsi="仿宋" w:hint="eastAsia"/>
          <w:sz w:val="32"/>
          <w:szCs w:val="32"/>
        </w:rPr>
        <w:t>经学部</w:t>
      </w:r>
      <w:r>
        <w:rPr>
          <w:rFonts w:ascii="仿宋" w:eastAsia="仿宋" w:hAnsi="仿宋" w:hint="eastAsia"/>
          <w:sz w:val="32"/>
          <w:szCs w:val="32"/>
        </w:rPr>
        <w:t>相关</w:t>
      </w:r>
      <w:bookmarkStart w:id="0" w:name="_GoBack"/>
      <w:bookmarkEnd w:id="0"/>
      <w:r w:rsidR="009803E0">
        <w:rPr>
          <w:rFonts w:ascii="仿宋" w:eastAsia="仿宋" w:hAnsi="仿宋" w:hint="eastAsia"/>
          <w:sz w:val="32"/>
          <w:szCs w:val="32"/>
        </w:rPr>
        <w:t>负责人</w:t>
      </w:r>
      <w:r w:rsidR="009803E0" w:rsidRPr="009E546A">
        <w:rPr>
          <w:rFonts w:ascii="仿宋" w:eastAsia="仿宋" w:hAnsi="仿宋" w:hint="eastAsia"/>
          <w:sz w:val="32"/>
          <w:szCs w:val="32"/>
        </w:rPr>
        <w:t>签字并加盖公章后</w:t>
      </w:r>
      <w:r w:rsidR="009803E0">
        <w:rPr>
          <w:rFonts w:ascii="仿宋" w:eastAsia="仿宋" w:hAnsi="仿宋" w:hint="eastAsia"/>
          <w:sz w:val="32"/>
          <w:szCs w:val="32"/>
        </w:rPr>
        <w:t>交</w:t>
      </w:r>
      <w:r w:rsidR="009803E0" w:rsidRPr="009E546A">
        <w:rPr>
          <w:rFonts w:ascii="仿宋" w:eastAsia="仿宋" w:hAnsi="仿宋" w:hint="eastAsia"/>
          <w:sz w:val="32"/>
          <w:szCs w:val="32"/>
        </w:rPr>
        <w:t>学生资助</w:t>
      </w:r>
      <w:r w:rsidR="009803E0">
        <w:rPr>
          <w:rFonts w:ascii="仿宋" w:eastAsia="仿宋" w:hAnsi="仿宋" w:hint="eastAsia"/>
          <w:sz w:val="32"/>
          <w:szCs w:val="32"/>
        </w:rPr>
        <w:t>管理</w:t>
      </w:r>
      <w:r w:rsidR="009803E0" w:rsidRPr="009E546A">
        <w:rPr>
          <w:rFonts w:ascii="仿宋" w:eastAsia="仿宋" w:hAnsi="仿宋" w:hint="eastAsia"/>
          <w:sz w:val="32"/>
          <w:szCs w:val="32"/>
        </w:rPr>
        <w:t>中心。</w:t>
      </w:r>
    </w:p>
    <w:p w:rsidR="009803E0" w:rsidRPr="00F56795" w:rsidRDefault="009803E0" w:rsidP="009803E0">
      <w:pPr>
        <w:pStyle w:val="a7"/>
        <w:numPr>
          <w:ilvl w:val="0"/>
          <w:numId w:val="5"/>
        </w:numPr>
        <w:tabs>
          <w:tab w:val="left" w:pos="993"/>
        </w:tabs>
        <w:adjustRightInd w:val="0"/>
        <w:snapToGrid w:val="0"/>
        <w:spacing w:line="360" w:lineRule="auto"/>
        <w:ind w:left="0" w:firstLineChars="201" w:firstLine="643"/>
        <w:rPr>
          <w:rFonts w:ascii="仿宋" w:eastAsia="仿宋" w:hAnsi="仿宋"/>
          <w:sz w:val="32"/>
          <w:szCs w:val="32"/>
        </w:rPr>
      </w:pPr>
      <w:r w:rsidRPr="009E546A">
        <w:rPr>
          <w:rFonts w:ascii="仿宋" w:eastAsia="仿宋" w:hAnsi="仿宋" w:hint="eastAsia"/>
          <w:sz w:val="32"/>
          <w:szCs w:val="32"/>
        </w:rPr>
        <w:t>申请</w:t>
      </w:r>
      <w:r w:rsidRPr="009E546A">
        <w:rPr>
          <w:rFonts w:ascii="仿宋" w:eastAsia="仿宋" w:hAnsi="仿宋"/>
          <w:sz w:val="32"/>
          <w:szCs w:val="32"/>
        </w:rPr>
        <w:t>复核：</w:t>
      </w:r>
      <w:r w:rsidRPr="009E546A">
        <w:rPr>
          <w:rFonts w:ascii="仿宋" w:eastAsia="仿宋" w:hAnsi="仿宋" w:hint="eastAsia"/>
          <w:sz w:val="32"/>
          <w:szCs w:val="32"/>
        </w:rPr>
        <w:t>学生</w:t>
      </w:r>
      <w:r w:rsidRPr="009E546A">
        <w:rPr>
          <w:rFonts w:ascii="仿宋" w:eastAsia="仿宋" w:hAnsi="仿宋"/>
          <w:sz w:val="32"/>
          <w:szCs w:val="32"/>
        </w:rPr>
        <w:t>资助管理中心</w:t>
      </w:r>
      <w:r w:rsidRPr="009E546A">
        <w:rPr>
          <w:rFonts w:ascii="仿宋" w:eastAsia="仿宋" w:hAnsi="仿宋" w:hint="eastAsia"/>
          <w:sz w:val="32"/>
          <w:szCs w:val="32"/>
        </w:rPr>
        <w:t>对</w:t>
      </w:r>
      <w:r w:rsidRPr="009E546A">
        <w:rPr>
          <w:rFonts w:ascii="仿宋" w:eastAsia="仿宋" w:hAnsi="仿宋"/>
          <w:sz w:val="32"/>
          <w:szCs w:val="32"/>
        </w:rPr>
        <w:t>申请</w:t>
      </w:r>
      <w:r w:rsidRPr="009E546A">
        <w:rPr>
          <w:rFonts w:ascii="仿宋" w:eastAsia="仿宋" w:hAnsi="仿宋" w:hint="eastAsia"/>
          <w:sz w:val="32"/>
          <w:szCs w:val="32"/>
        </w:rPr>
        <w:t>材料</w:t>
      </w:r>
      <w:r w:rsidRPr="009E546A">
        <w:rPr>
          <w:rFonts w:ascii="仿宋" w:eastAsia="仿宋" w:hAnsi="仿宋"/>
          <w:sz w:val="32"/>
          <w:szCs w:val="32"/>
        </w:rPr>
        <w:t>及相关</w:t>
      </w:r>
      <w:r w:rsidRPr="009E546A">
        <w:rPr>
          <w:rFonts w:ascii="仿宋" w:eastAsia="仿宋" w:hAnsi="仿宋" w:hint="eastAsia"/>
          <w:sz w:val="32"/>
          <w:szCs w:val="32"/>
        </w:rPr>
        <w:t>情况</w:t>
      </w:r>
      <w:r w:rsidRPr="009E546A">
        <w:rPr>
          <w:rFonts w:ascii="仿宋" w:eastAsia="仿宋" w:hAnsi="仿宋"/>
          <w:sz w:val="32"/>
          <w:szCs w:val="32"/>
        </w:rPr>
        <w:t>进行复核，</w:t>
      </w:r>
      <w:r w:rsidRPr="00F56795">
        <w:rPr>
          <w:rFonts w:ascii="仿宋" w:eastAsia="仿宋" w:hAnsi="仿宋" w:hint="eastAsia"/>
          <w:sz w:val="32"/>
          <w:szCs w:val="32"/>
        </w:rPr>
        <w:t>重大疾病或意外</w:t>
      </w:r>
      <w:r w:rsidRPr="00F56795">
        <w:rPr>
          <w:rFonts w:ascii="仿宋" w:eastAsia="仿宋" w:hAnsi="仿宋"/>
          <w:sz w:val="32"/>
          <w:szCs w:val="32"/>
        </w:rPr>
        <w:t>伤害</w:t>
      </w:r>
      <w:r w:rsidRPr="00F56795">
        <w:rPr>
          <w:rFonts w:ascii="仿宋" w:eastAsia="仿宋" w:hAnsi="仿宋" w:hint="eastAsia"/>
          <w:sz w:val="32"/>
          <w:szCs w:val="32"/>
        </w:rPr>
        <w:t>申请与</w:t>
      </w:r>
      <w:r w:rsidRPr="00F56795">
        <w:rPr>
          <w:rFonts w:ascii="仿宋" w:eastAsia="仿宋" w:hAnsi="仿宋"/>
          <w:sz w:val="32"/>
          <w:szCs w:val="32"/>
        </w:rPr>
        <w:t>校医院会签</w:t>
      </w:r>
      <w:r w:rsidRPr="00F56795">
        <w:rPr>
          <w:rFonts w:ascii="仿宋" w:eastAsia="仿宋" w:hAnsi="仿宋" w:hint="eastAsia"/>
          <w:sz w:val="32"/>
          <w:szCs w:val="32"/>
        </w:rPr>
        <w:t>后形成最终</w:t>
      </w:r>
      <w:r w:rsidRPr="00F56795">
        <w:rPr>
          <w:rFonts w:ascii="仿宋" w:eastAsia="仿宋" w:hAnsi="仿宋"/>
          <w:sz w:val="32"/>
          <w:szCs w:val="32"/>
        </w:rPr>
        <w:t>复核意见。</w:t>
      </w:r>
    </w:p>
    <w:p w:rsidR="009803E0" w:rsidRPr="00F56795" w:rsidRDefault="009803E0" w:rsidP="009803E0">
      <w:pPr>
        <w:pStyle w:val="a7"/>
        <w:numPr>
          <w:ilvl w:val="0"/>
          <w:numId w:val="5"/>
        </w:numPr>
        <w:tabs>
          <w:tab w:val="left" w:pos="993"/>
        </w:tabs>
        <w:adjustRightInd w:val="0"/>
        <w:snapToGrid w:val="0"/>
        <w:spacing w:line="360" w:lineRule="auto"/>
        <w:ind w:left="0" w:firstLineChars="201" w:firstLine="643"/>
        <w:rPr>
          <w:rFonts w:ascii="仿宋" w:eastAsia="仿宋" w:hAnsi="仿宋"/>
          <w:sz w:val="32"/>
          <w:szCs w:val="32"/>
        </w:rPr>
      </w:pPr>
      <w:r w:rsidRPr="00F56795">
        <w:rPr>
          <w:rFonts w:ascii="仿宋" w:eastAsia="仿宋" w:hAnsi="仿宋" w:hint="eastAsia"/>
          <w:sz w:val="32"/>
          <w:szCs w:val="32"/>
        </w:rPr>
        <w:t>审批与发放：</w:t>
      </w:r>
      <w:r w:rsidRPr="00F56795">
        <w:rPr>
          <w:rFonts w:ascii="仿宋" w:eastAsia="仿宋" w:hAnsi="仿宋"/>
          <w:sz w:val="32"/>
          <w:szCs w:val="32"/>
        </w:rPr>
        <w:t>复核</w:t>
      </w:r>
      <w:r w:rsidR="00F56795">
        <w:rPr>
          <w:rFonts w:ascii="仿宋" w:eastAsia="仿宋" w:hAnsi="仿宋" w:hint="eastAsia"/>
          <w:sz w:val="32"/>
          <w:szCs w:val="32"/>
        </w:rPr>
        <w:t>无误后</w:t>
      </w:r>
      <w:r w:rsidRPr="00F56795">
        <w:rPr>
          <w:rFonts w:ascii="仿宋" w:eastAsia="仿宋" w:hAnsi="仿宋"/>
          <w:sz w:val="32"/>
          <w:szCs w:val="32"/>
        </w:rPr>
        <w:t>，根据实际情况发放</w:t>
      </w:r>
      <w:r w:rsidR="007B790E">
        <w:rPr>
          <w:rFonts w:ascii="仿宋" w:eastAsia="仿宋" w:hAnsi="仿宋" w:hint="eastAsia"/>
          <w:sz w:val="32"/>
          <w:szCs w:val="32"/>
        </w:rPr>
        <w:t>医疗</w:t>
      </w:r>
      <w:r w:rsidR="007B790E" w:rsidRPr="009E546A">
        <w:rPr>
          <w:rFonts w:ascii="仿宋" w:eastAsia="仿宋" w:hAnsi="仿宋" w:hint="eastAsia"/>
          <w:sz w:val="32"/>
          <w:szCs w:val="32"/>
        </w:rPr>
        <w:t>补助金</w:t>
      </w:r>
      <w:r w:rsidRPr="00F56795">
        <w:rPr>
          <w:rFonts w:ascii="仿宋" w:eastAsia="仿宋" w:hAnsi="仿宋"/>
          <w:sz w:val="32"/>
          <w:szCs w:val="32"/>
        </w:rPr>
        <w:t>。</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1)</w:t>
      </w:r>
      <w:r w:rsidR="007B790E" w:rsidRPr="007B790E">
        <w:rPr>
          <w:rFonts w:ascii="仿宋" w:eastAsia="仿宋" w:hAnsi="仿宋" w:hint="eastAsia"/>
          <w:sz w:val="32"/>
          <w:szCs w:val="32"/>
        </w:rPr>
        <w:t xml:space="preserve"> </w:t>
      </w:r>
      <w:r w:rsidR="007B790E">
        <w:rPr>
          <w:rFonts w:ascii="仿宋" w:eastAsia="仿宋" w:hAnsi="仿宋" w:hint="eastAsia"/>
          <w:sz w:val="32"/>
          <w:szCs w:val="32"/>
        </w:rPr>
        <w:t>医疗</w:t>
      </w:r>
      <w:r w:rsidR="007B790E" w:rsidRPr="009E546A">
        <w:rPr>
          <w:rFonts w:ascii="仿宋" w:eastAsia="仿宋" w:hAnsi="仿宋" w:hint="eastAsia"/>
          <w:sz w:val="32"/>
          <w:szCs w:val="32"/>
        </w:rPr>
        <w:t>补助金</w:t>
      </w:r>
      <w:r w:rsidRPr="0067419F">
        <w:rPr>
          <w:rFonts w:ascii="仿宋" w:eastAsia="仿宋" w:hAnsi="仿宋"/>
          <w:sz w:val="32"/>
          <w:szCs w:val="32"/>
        </w:rPr>
        <w:t>为1</w:t>
      </w:r>
      <w:r w:rsidRPr="0067419F">
        <w:rPr>
          <w:rFonts w:ascii="仿宋" w:eastAsia="仿宋" w:hAnsi="仿宋" w:hint="eastAsia"/>
          <w:sz w:val="32"/>
          <w:szCs w:val="32"/>
        </w:rPr>
        <w:t>万元以下</w:t>
      </w:r>
      <w:r w:rsidRPr="0067419F">
        <w:rPr>
          <w:rFonts w:ascii="仿宋" w:eastAsia="仿宋" w:hAnsi="仿宋"/>
          <w:sz w:val="32"/>
          <w:szCs w:val="32"/>
        </w:rPr>
        <w:t>（</w:t>
      </w:r>
      <w:r w:rsidRPr="0067419F">
        <w:rPr>
          <w:rFonts w:ascii="仿宋" w:eastAsia="仿宋" w:hAnsi="仿宋" w:hint="eastAsia"/>
          <w:sz w:val="32"/>
          <w:szCs w:val="32"/>
        </w:rPr>
        <w:t>含</w:t>
      </w:r>
      <w:r w:rsidRPr="0067419F">
        <w:rPr>
          <w:rFonts w:ascii="仿宋" w:eastAsia="仿宋" w:hAnsi="仿宋"/>
          <w:sz w:val="32"/>
          <w:szCs w:val="32"/>
        </w:rPr>
        <w:t>）的，</w:t>
      </w:r>
      <w:r w:rsidRPr="0067419F">
        <w:rPr>
          <w:rFonts w:ascii="仿宋" w:eastAsia="仿宋" w:hAnsi="仿宋" w:hint="eastAsia"/>
          <w:sz w:val="32"/>
          <w:szCs w:val="32"/>
        </w:rPr>
        <w:t>由</w:t>
      </w:r>
      <w:r w:rsidRPr="0067419F">
        <w:rPr>
          <w:rFonts w:ascii="仿宋" w:eastAsia="仿宋" w:hAnsi="仿宋"/>
          <w:sz w:val="32"/>
          <w:szCs w:val="32"/>
        </w:rPr>
        <w:t>学生资助管理中心</w:t>
      </w:r>
      <w:r w:rsidRPr="0067419F">
        <w:rPr>
          <w:rFonts w:ascii="仿宋" w:eastAsia="仿宋" w:hAnsi="仿宋" w:hint="eastAsia"/>
          <w:sz w:val="32"/>
          <w:szCs w:val="32"/>
        </w:rPr>
        <w:t>审核发放</w:t>
      </w:r>
      <w:r w:rsidRPr="0067419F">
        <w:rPr>
          <w:rFonts w:ascii="仿宋" w:eastAsia="仿宋" w:hAnsi="仿宋"/>
          <w:sz w:val="32"/>
          <w:szCs w:val="32"/>
        </w:rPr>
        <w:t>；</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2)</w:t>
      </w:r>
      <w:r w:rsidR="007B790E" w:rsidRPr="007B790E">
        <w:rPr>
          <w:rFonts w:ascii="仿宋" w:eastAsia="仿宋" w:hAnsi="仿宋" w:hint="eastAsia"/>
          <w:sz w:val="32"/>
          <w:szCs w:val="32"/>
        </w:rPr>
        <w:t xml:space="preserve"> </w:t>
      </w:r>
      <w:r w:rsidR="007B790E">
        <w:rPr>
          <w:rFonts w:ascii="仿宋" w:eastAsia="仿宋" w:hAnsi="仿宋" w:hint="eastAsia"/>
          <w:sz w:val="32"/>
          <w:szCs w:val="32"/>
        </w:rPr>
        <w:t>医疗</w:t>
      </w:r>
      <w:r w:rsidR="007B790E" w:rsidRPr="009E546A">
        <w:rPr>
          <w:rFonts w:ascii="仿宋" w:eastAsia="仿宋" w:hAnsi="仿宋" w:hint="eastAsia"/>
          <w:sz w:val="32"/>
          <w:szCs w:val="32"/>
        </w:rPr>
        <w:t>补助金</w:t>
      </w:r>
      <w:r w:rsidRPr="0067419F">
        <w:rPr>
          <w:rFonts w:ascii="仿宋" w:eastAsia="仿宋" w:hAnsi="仿宋"/>
          <w:sz w:val="32"/>
          <w:szCs w:val="32"/>
        </w:rPr>
        <w:t>为1</w:t>
      </w:r>
      <w:r w:rsidRPr="0067419F">
        <w:rPr>
          <w:rFonts w:ascii="仿宋" w:eastAsia="仿宋" w:hAnsi="仿宋" w:hint="eastAsia"/>
          <w:sz w:val="32"/>
          <w:szCs w:val="32"/>
        </w:rPr>
        <w:t>万元</w:t>
      </w:r>
      <w:r w:rsidRPr="0067419F">
        <w:rPr>
          <w:rFonts w:ascii="仿宋" w:eastAsia="仿宋" w:hAnsi="仿宋"/>
          <w:sz w:val="32"/>
          <w:szCs w:val="32"/>
        </w:rPr>
        <w:t>以上2</w:t>
      </w:r>
      <w:r w:rsidRPr="0067419F">
        <w:rPr>
          <w:rFonts w:ascii="仿宋" w:eastAsia="仿宋" w:hAnsi="仿宋" w:hint="eastAsia"/>
          <w:sz w:val="32"/>
          <w:szCs w:val="32"/>
        </w:rPr>
        <w:t>万元</w:t>
      </w:r>
      <w:r w:rsidRPr="0067419F">
        <w:rPr>
          <w:rFonts w:ascii="仿宋" w:eastAsia="仿宋" w:hAnsi="仿宋"/>
          <w:sz w:val="32"/>
          <w:szCs w:val="32"/>
        </w:rPr>
        <w:t>以下</w:t>
      </w:r>
      <w:r w:rsidRPr="0067419F">
        <w:rPr>
          <w:rFonts w:ascii="仿宋" w:eastAsia="仿宋" w:hAnsi="仿宋" w:hint="eastAsia"/>
          <w:sz w:val="32"/>
          <w:szCs w:val="32"/>
        </w:rPr>
        <w:t>（含）的</w:t>
      </w:r>
      <w:r w:rsidRPr="0067419F">
        <w:rPr>
          <w:rFonts w:ascii="仿宋" w:eastAsia="仿宋" w:hAnsi="仿宋"/>
          <w:sz w:val="32"/>
          <w:szCs w:val="32"/>
        </w:rPr>
        <w:t>，由学生工作部</w:t>
      </w:r>
      <w:r w:rsidRPr="0067419F">
        <w:rPr>
          <w:rFonts w:ascii="仿宋" w:eastAsia="仿宋" w:hAnsi="仿宋" w:hint="eastAsia"/>
          <w:sz w:val="32"/>
          <w:szCs w:val="32"/>
        </w:rPr>
        <w:t>部</w:t>
      </w:r>
      <w:proofErr w:type="gramStart"/>
      <w:r w:rsidRPr="0067419F">
        <w:rPr>
          <w:rFonts w:ascii="仿宋" w:eastAsia="仿宋" w:hAnsi="仿宋" w:hint="eastAsia"/>
          <w:sz w:val="32"/>
          <w:szCs w:val="32"/>
        </w:rPr>
        <w:t>务</w:t>
      </w:r>
      <w:proofErr w:type="gramEnd"/>
      <w:r w:rsidRPr="0067419F">
        <w:rPr>
          <w:rFonts w:ascii="仿宋" w:eastAsia="仿宋" w:hAnsi="仿宋" w:hint="eastAsia"/>
          <w:sz w:val="32"/>
          <w:szCs w:val="32"/>
        </w:rPr>
        <w:t>会审议</w:t>
      </w:r>
      <w:r w:rsidRPr="0067419F">
        <w:rPr>
          <w:rFonts w:ascii="仿宋" w:eastAsia="仿宋" w:hAnsi="仿宋"/>
          <w:sz w:val="32"/>
          <w:szCs w:val="32"/>
        </w:rPr>
        <w:t>批准后</w:t>
      </w:r>
      <w:proofErr w:type="gramStart"/>
      <w:r w:rsidRPr="0067419F">
        <w:rPr>
          <w:rFonts w:ascii="仿宋" w:eastAsia="仿宋" w:hAnsi="仿宋"/>
          <w:sz w:val="32"/>
          <w:szCs w:val="32"/>
        </w:rPr>
        <w:t>交</w:t>
      </w:r>
      <w:r w:rsidRPr="0067419F">
        <w:rPr>
          <w:rFonts w:ascii="仿宋" w:eastAsia="仿宋" w:hAnsi="仿宋" w:hint="eastAsia"/>
          <w:sz w:val="32"/>
          <w:szCs w:val="32"/>
        </w:rPr>
        <w:t>学生</w:t>
      </w:r>
      <w:proofErr w:type="gramEnd"/>
      <w:r w:rsidRPr="0067419F">
        <w:rPr>
          <w:rFonts w:ascii="仿宋" w:eastAsia="仿宋" w:hAnsi="仿宋"/>
          <w:sz w:val="32"/>
          <w:szCs w:val="32"/>
        </w:rPr>
        <w:t>资助</w:t>
      </w:r>
      <w:r w:rsidRPr="0067419F">
        <w:rPr>
          <w:rFonts w:ascii="仿宋" w:eastAsia="仿宋" w:hAnsi="仿宋" w:hint="eastAsia"/>
          <w:sz w:val="32"/>
          <w:szCs w:val="32"/>
        </w:rPr>
        <w:t>管理</w:t>
      </w:r>
      <w:r w:rsidRPr="0067419F">
        <w:rPr>
          <w:rFonts w:ascii="仿宋" w:eastAsia="仿宋" w:hAnsi="仿宋"/>
          <w:sz w:val="32"/>
          <w:szCs w:val="32"/>
        </w:rPr>
        <w:t>中心发放；</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sidR="007B790E" w:rsidRPr="007B790E">
        <w:rPr>
          <w:rFonts w:ascii="仿宋" w:eastAsia="仿宋" w:hAnsi="仿宋" w:hint="eastAsia"/>
          <w:sz w:val="32"/>
          <w:szCs w:val="32"/>
        </w:rPr>
        <w:t xml:space="preserve"> </w:t>
      </w:r>
      <w:r w:rsidR="007B790E">
        <w:rPr>
          <w:rFonts w:ascii="仿宋" w:eastAsia="仿宋" w:hAnsi="仿宋" w:hint="eastAsia"/>
          <w:sz w:val="32"/>
          <w:szCs w:val="32"/>
        </w:rPr>
        <w:t>医疗</w:t>
      </w:r>
      <w:r w:rsidR="007B790E" w:rsidRPr="009E546A">
        <w:rPr>
          <w:rFonts w:ascii="仿宋" w:eastAsia="仿宋" w:hAnsi="仿宋" w:hint="eastAsia"/>
          <w:sz w:val="32"/>
          <w:szCs w:val="32"/>
        </w:rPr>
        <w:t>补助金</w:t>
      </w:r>
      <w:r w:rsidRPr="0067419F">
        <w:rPr>
          <w:rFonts w:ascii="仿宋" w:eastAsia="仿宋" w:hAnsi="仿宋"/>
          <w:sz w:val="32"/>
          <w:szCs w:val="32"/>
        </w:rPr>
        <w:t>为2</w:t>
      </w:r>
      <w:r w:rsidRPr="0067419F">
        <w:rPr>
          <w:rFonts w:ascii="仿宋" w:eastAsia="仿宋" w:hAnsi="仿宋" w:hint="eastAsia"/>
          <w:sz w:val="32"/>
          <w:szCs w:val="32"/>
        </w:rPr>
        <w:t>万元</w:t>
      </w:r>
      <w:r w:rsidRPr="0067419F">
        <w:rPr>
          <w:rFonts w:ascii="仿宋" w:eastAsia="仿宋" w:hAnsi="仿宋"/>
          <w:sz w:val="32"/>
          <w:szCs w:val="32"/>
        </w:rPr>
        <w:t>以上的，由主管</w:t>
      </w:r>
      <w:r w:rsidRPr="0067419F">
        <w:rPr>
          <w:rFonts w:ascii="仿宋" w:eastAsia="仿宋" w:hAnsi="仿宋" w:hint="eastAsia"/>
          <w:sz w:val="32"/>
          <w:szCs w:val="32"/>
        </w:rPr>
        <w:t>学生</w:t>
      </w:r>
      <w:r w:rsidRPr="0067419F">
        <w:rPr>
          <w:rFonts w:ascii="仿宋" w:eastAsia="仿宋" w:hAnsi="仿宋"/>
          <w:sz w:val="32"/>
          <w:szCs w:val="32"/>
        </w:rPr>
        <w:t>工作的校领导审批后</w:t>
      </w:r>
      <w:proofErr w:type="gramStart"/>
      <w:r w:rsidRPr="0067419F">
        <w:rPr>
          <w:rFonts w:ascii="仿宋" w:eastAsia="仿宋" w:hAnsi="仿宋"/>
          <w:sz w:val="32"/>
          <w:szCs w:val="32"/>
        </w:rPr>
        <w:t>交</w:t>
      </w:r>
      <w:r w:rsidRPr="0067419F">
        <w:rPr>
          <w:rFonts w:ascii="仿宋" w:eastAsia="仿宋" w:hAnsi="仿宋" w:hint="eastAsia"/>
          <w:sz w:val="32"/>
          <w:szCs w:val="32"/>
        </w:rPr>
        <w:t>学生</w:t>
      </w:r>
      <w:proofErr w:type="gramEnd"/>
      <w:r w:rsidRPr="0067419F">
        <w:rPr>
          <w:rFonts w:ascii="仿宋" w:eastAsia="仿宋" w:hAnsi="仿宋"/>
          <w:sz w:val="32"/>
          <w:szCs w:val="32"/>
        </w:rPr>
        <w:t>资助管理中心发放。</w:t>
      </w:r>
    </w:p>
    <w:p w:rsidR="009803E0" w:rsidRPr="00163285" w:rsidRDefault="009803E0" w:rsidP="009803E0">
      <w:pPr>
        <w:tabs>
          <w:tab w:val="left" w:pos="993"/>
        </w:tabs>
        <w:adjustRightInd w:val="0"/>
        <w:snapToGrid w:val="0"/>
        <w:spacing w:line="360" w:lineRule="auto"/>
        <w:ind w:left="563"/>
        <w:rPr>
          <w:rFonts w:ascii="仿宋" w:eastAsia="仿宋" w:hAnsi="仿宋"/>
          <w:sz w:val="32"/>
          <w:szCs w:val="32"/>
        </w:rPr>
      </w:pPr>
      <w:r w:rsidRPr="00163285">
        <w:rPr>
          <w:rFonts w:ascii="仿宋" w:eastAsia="仿宋" w:hAnsi="仿宋" w:hint="eastAsia"/>
          <w:sz w:val="32"/>
          <w:szCs w:val="32"/>
        </w:rPr>
        <w:t>（</w:t>
      </w:r>
      <w:r w:rsidR="00B568AC">
        <w:rPr>
          <w:rFonts w:ascii="仿宋" w:eastAsia="仿宋" w:hAnsi="仿宋" w:hint="eastAsia"/>
          <w:sz w:val="32"/>
          <w:szCs w:val="32"/>
        </w:rPr>
        <w:t>三</w:t>
      </w:r>
      <w:r w:rsidRPr="00163285">
        <w:rPr>
          <w:rFonts w:ascii="仿宋" w:eastAsia="仿宋" w:hAnsi="仿宋" w:hint="eastAsia"/>
          <w:sz w:val="32"/>
          <w:szCs w:val="32"/>
        </w:rPr>
        <w:t>）普通临时困难补助流程</w:t>
      </w:r>
      <w:r>
        <w:rPr>
          <w:rFonts w:ascii="仿宋" w:eastAsia="仿宋" w:hAnsi="仿宋" w:hint="eastAsia"/>
          <w:sz w:val="32"/>
          <w:szCs w:val="32"/>
        </w:rPr>
        <w:t>。</w:t>
      </w:r>
    </w:p>
    <w:p w:rsidR="009803E0" w:rsidRPr="0067419F" w:rsidRDefault="009803E0" w:rsidP="009803E0">
      <w:pPr>
        <w:tabs>
          <w:tab w:val="left" w:pos="851"/>
        </w:tabs>
        <w:adjustRightInd w:val="0"/>
        <w:snapToGrid w:val="0"/>
        <w:spacing w:line="360" w:lineRule="auto"/>
        <w:ind w:firstLineChars="200" w:firstLine="640"/>
        <w:rPr>
          <w:rFonts w:ascii="仿宋" w:eastAsia="仿宋" w:hAnsi="仿宋"/>
          <w:sz w:val="32"/>
          <w:szCs w:val="32"/>
        </w:rPr>
      </w:pPr>
      <w:r w:rsidRPr="0067419F">
        <w:rPr>
          <w:rFonts w:ascii="仿宋" w:eastAsia="仿宋" w:hAnsi="仿宋" w:hint="eastAsia"/>
          <w:sz w:val="32"/>
          <w:szCs w:val="32"/>
        </w:rPr>
        <w:lastRenderedPageBreak/>
        <w:t>1.学生申请：学生将《北京师范大学学生</w:t>
      </w:r>
      <w:r>
        <w:rPr>
          <w:rFonts w:ascii="仿宋" w:eastAsia="仿宋" w:hAnsi="仿宋" w:hint="eastAsia"/>
          <w:sz w:val="32"/>
          <w:szCs w:val="32"/>
        </w:rPr>
        <w:t>普通</w:t>
      </w:r>
      <w:r w:rsidRPr="0067419F">
        <w:rPr>
          <w:rFonts w:ascii="仿宋" w:eastAsia="仿宋" w:hAnsi="仿宋" w:hint="eastAsia"/>
          <w:sz w:val="32"/>
          <w:szCs w:val="32"/>
        </w:rPr>
        <w:t>临时困难补助申请表》和相关证明材料交至</w:t>
      </w:r>
      <w:r w:rsidR="00E74746">
        <w:rPr>
          <w:rFonts w:ascii="仿宋" w:eastAsia="仿宋" w:hAnsi="仿宋" w:hint="eastAsia"/>
          <w:sz w:val="32"/>
          <w:szCs w:val="32"/>
        </w:rPr>
        <w:t>学部学生工作办公室（英东2</w:t>
      </w:r>
      <w:r w:rsidR="00E74746">
        <w:rPr>
          <w:rFonts w:ascii="仿宋" w:eastAsia="仿宋" w:hAnsi="仿宋"/>
          <w:sz w:val="32"/>
          <w:szCs w:val="32"/>
        </w:rPr>
        <w:t>45</w:t>
      </w:r>
      <w:r w:rsidR="00E74746">
        <w:rPr>
          <w:rFonts w:ascii="仿宋" w:eastAsia="仿宋" w:hAnsi="仿宋" w:hint="eastAsia"/>
          <w:sz w:val="32"/>
          <w:szCs w:val="32"/>
        </w:rPr>
        <w:t>室）</w:t>
      </w:r>
      <w:r w:rsidRPr="0067419F">
        <w:rPr>
          <w:rFonts w:ascii="仿宋" w:eastAsia="仿宋" w:hAnsi="仿宋" w:hint="eastAsia"/>
          <w:sz w:val="32"/>
          <w:szCs w:val="32"/>
        </w:rPr>
        <w:t>。</w:t>
      </w:r>
    </w:p>
    <w:p w:rsidR="009803E0" w:rsidRPr="0067419F" w:rsidRDefault="009803E0" w:rsidP="009803E0">
      <w:pPr>
        <w:tabs>
          <w:tab w:val="left" w:pos="851"/>
        </w:tabs>
        <w:adjustRightInd w:val="0"/>
        <w:snapToGrid w:val="0"/>
        <w:spacing w:line="360" w:lineRule="auto"/>
        <w:ind w:firstLineChars="200" w:firstLine="640"/>
        <w:rPr>
          <w:rFonts w:ascii="仿宋" w:eastAsia="仿宋" w:hAnsi="仿宋"/>
          <w:sz w:val="32"/>
          <w:szCs w:val="32"/>
        </w:rPr>
      </w:pPr>
      <w:r w:rsidRPr="0067419F">
        <w:rPr>
          <w:rFonts w:ascii="仿宋" w:eastAsia="仿宋" w:hAnsi="仿宋"/>
          <w:sz w:val="32"/>
          <w:szCs w:val="32"/>
        </w:rPr>
        <w:t>2.</w:t>
      </w:r>
      <w:r w:rsidR="00E74746">
        <w:rPr>
          <w:rFonts w:ascii="仿宋" w:eastAsia="仿宋" w:hAnsi="仿宋" w:hint="eastAsia"/>
          <w:sz w:val="32"/>
          <w:szCs w:val="32"/>
        </w:rPr>
        <w:t>学部认定：学部</w:t>
      </w:r>
      <w:r w:rsidRPr="0067419F">
        <w:rPr>
          <w:rFonts w:ascii="仿宋" w:eastAsia="仿宋" w:hAnsi="仿宋" w:hint="eastAsia"/>
          <w:sz w:val="32"/>
          <w:szCs w:val="32"/>
        </w:rPr>
        <w:t>核实学生情况是否属实，并在《北京师范大学学生</w:t>
      </w:r>
      <w:r>
        <w:rPr>
          <w:rFonts w:ascii="仿宋" w:eastAsia="仿宋" w:hAnsi="仿宋" w:hint="eastAsia"/>
          <w:sz w:val="32"/>
          <w:szCs w:val="32"/>
        </w:rPr>
        <w:t>普通</w:t>
      </w:r>
      <w:r w:rsidRPr="0067419F">
        <w:rPr>
          <w:rFonts w:ascii="仿宋" w:eastAsia="仿宋" w:hAnsi="仿宋" w:hint="eastAsia"/>
          <w:sz w:val="32"/>
          <w:szCs w:val="32"/>
        </w:rPr>
        <w:t>临时困难补助申请表》上填写</w:t>
      </w:r>
      <w:r>
        <w:rPr>
          <w:rFonts w:ascii="仿宋" w:eastAsia="仿宋" w:hAnsi="仿宋" w:hint="eastAsia"/>
          <w:sz w:val="32"/>
          <w:szCs w:val="32"/>
        </w:rPr>
        <w:t>意见</w:t>
      </w:r>
      <w:r>
        <w:rPr>
          <w:rFonts w:ascii="仿宋" w:eastAsia="仿宋" w:hAnsi="仿宋"/>
          <w:sz w:val="32"/>
          <w:szCs w:val="32"/>
        </w:rPr>
        <w:t>及</w:t>
      </w:r>
      <w:r w:rsidR="00E74746">
        <w:rPr>
          <w:rFonts w:ascii="仿宋" w:eastAsia="仿宋" w:hAnsi="仿宋" w:hint="eastAsia"/>
          <w:sz w:val="32"/>
          <w:szCs w:val="32"/>
        </w:rPr>
        <w:t>建议补助金额，经学部相关</w:t>
      </w:r>
      <w:r w:rsidRPr="0067419F">
        <w:rPr>
          <w:rFonts w:ascii="仿宋" w:eastAsia="仿宋" w:hAnsi="仿宋" w:hint="eastAsia"/>
          <w:sz w:val="32"/>
          <w:szCs w:val="32"/>
        </w:rPr>
        <w:t>负责人签字并加盖公章后报学生资助</w:t>
      </w:r>
      <w:r>
        <w:rPr>
          <w:rFonts w:ascii="仿宋" w:eastAsia="仿宋" w:hAnsi="仿宋" w:hint="eastAsia"/>
          <w:sz w:val="32"/>
          <w:szCs w:val="32"/>
        </w:rPr>
        <w:t>管理</w:t>
      </w:r>
      <w:r w:rsidRPr="0067419F">
        <w:rPr>
          <w:rFonts w:ascii="仿宋" w:eastAsia="仿宋" w:hAnsi="仿宋" w:hint="eastAsia"/>
          <w:sz w:val="32"/>
          <w:szCs w:val="32"/>
        </w:rPr>
        <w:t>中心。</w:t>
      </w:r>
    </w:p>
    <w:p w:rsidR="009803E0" w:rsidRPr="0067419F" w:rsidRDefault="009803E0" w:rsidP="009803E0">
      <w:pPr>
        <w:tabs>
          <w:tab w:val="left" w:pos="851"/>
        </w:tabs>
        <w:adjustRightInd w:val="0"/>
        <w:snapToGrid w:val="0"/>
        <w:spacing w:line="360" w:lineRule="auto"/>
        <w:ind w:firstLineChars="200" w:firstLine="640"/>
        <w:rPr>
          <w:rFonts w:ascii="仿宋" w:eastAsia="仿宋" w:hAnsi="仿宋"/>
          <w:sz w:val="32"/>
          <w:szCs w:val="32"/>
        </w:rPr>
      </w:pPr>
      <w:r w:rsidRPr="0067419F">
        <w:rPr>
          <w:rFonts w:ascii="仿宋" w:eastAsia="仿宋" w:hAnsi="仿宋"/>
          <w:sz w:val="32"/>
          <w:szCs w:val="32"/>
        </w:rPr>
        <w:t>3.</w:t>
      </w:r>
      <w:r w:rsidRPr="0067419F">
        <w:rPr>
          <w:rFonts w:ascii="仿宋" w:eastAsia="仿宋" w:hAnsi="仿宋" w:hint="eastAsia"/>
          <w:sz w:val="32"/>
          <w:szCs w:val="32"/>
        </w:rPr>
        <w:t>审批并发放：学生</w:t>
      </w:r>
      <w:r w:rsidRPr="0067419F">
        <w:rPr>
          <w:rFonts w:ascii="仿宋" w:eastAsia="仿宋" w:hAnsi="仿宋"/>
          <w:sz w:val="32"/>
          <w:szCs w:val="32"/>
        </w:rPr>
        <w:t>资助管理中心</w:t>
      </w:r>
      <w:r w:rsidRPr="0067419F">
        <w:rPr>
          <w:rFonts w:ascii="仿宋" w:eastAsia="仿宋" w:hAnsi="仿宋" w:hint="eastAsia"/>
          <w:sz w:val="32"/>
          <w:szCs w:val="32"/>
        </w:rPr>
        <w:t>对</w:t>
      </w:r>
      <w:r w:rsidRPr="0067419F">
        <w:rPr>
          <w:rFonts w:ascii="仿宋" w:eastAsia="仿宋" w:hAnsi="仿宋"/>
          <w:sz w:val="32"/>
          <w:szCs w:val="32"/>
        </w:rPr>
        <w:t>临时困难补助申请</w:t>
      </w:r>
      <w:r w:rsidRPr="0067419F">
        <w:rPr>
          <w:rFonts w:ascii="仿宋" w:eastAsia="仿宋" w:hAnsi="仿宋" w:hint="eastAsia"/>
          <w:sz w:val="32"/>
          <w:szCs w:val="32"/>
        </w:rPr>
        <w:t>材料</w:t>
      </w:r>
      <w:r w:rsidRPr="0067419F">
        <w:rPr>
          <w:rFonts w:ascii="仿宋" w:eastAsia="仿宋" w:hAnsi="仿宋"/>
          <w:sz w:val="32"/>
          <w:szCs w:val="32"/>
        </w:rPr>
        <w:t>及相关</w:t>
      </w:r>
      <w:r w:rsidRPr="0067419F">
        <w:rPr>
          <w:rFonts w:ascii="仿宋" w:eastAsia="仿宋" w:hAnsi="仿宋" w:hint="eastAsia"/>
          <w:sz w:val="32"/>
          <w:szCs w:val="32"/>
        </w:rPr>
        <w:t>情况</w:t>
      </w:r>
      <w:r w:rsidRPr="0067419F">
        <w:rPr>
          <w:rFonts w:ascii="仿宋" w:eastAsia="仿宋" w:hAnsi="仿宋"/>
          <w:sz w:val="32"/>
          <w:szCs w:val="32"/>
        </w:rPr>
        <w:t>进行复核</w:t>
      </w:r>
      <w:r w:rsidRPr="0067419F">
        <w:rPr>
          <w:rFonts w:ascii="仿宋" w:eastAsia="仿宋" w:hAnsi="仿宋" w:hint="eastAsia"/>
          <w:sz w:val="32"/>
          <w:szCs w:val="32"/>
        </w:rPr>
        <w:t>，核实无误后发放临时困难补助。</w:t>
      </w:r>
    </w:p>
    <w:p w:rsidR="009803E0" w:rsidRPr="00842235" w:rsidRDefault="009803E0" w:rsidP="009803E0">
      <w:pPr>
        <w:pStyle w:val="a7"/>
        <w:numPr>
          <w:ilvl w:val="0"/>
          <w:numId w:val="1"/>
        </w:numPr>
        <w:tabs>
          <w:tab w:val="left" w:pos="567"/>
        </w:tabs>
        <w:adjustRightInd w:val="0"/>
        <w:snapToGrid w:val="0"/>
        <w:spacing w:line="360" w:lineRule="auto"/>
        <w:ind w:left="0" w:firstLineChars="0" w:firstLine="0"/>
        <w:jc w:val="left"/>
        <w:rPr>
          <w:rFonts w:ascii="仿宋" w:eastAsia="仿宋" w:hAnsi="仿宋"/>
          <w:b/>
          <w:sz w:val="32"/>
          <w:szCs w:val="32"/>
        </w:rPr>
      </w:pPr>
      <w:r w:rsidRPr="00842235">
        <w:rPr>
          <w:rFonts w:ascii="仿宋" w:eastAsia="仿宋" w:hAnsi="仿宋" w:hint="eastAsia"/>
          <w:b/>
          <w:sz w:val="32"/>
          <w:szCs w:val="32"/>
        </w:rPr>
        <w:t>其他规定</w:t>
      </w:r>
    </w:p>
    <w:p w:rsidR="009803E0" w:rsidRPr="0067419F" w:rsidRDefault="009803E0" w:rsidP="009803E0">
      <w:pPr>
        <w:tabs>
          <w:tab w:val="left" w:pos="851"/>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007345A6" w:rsidRPr="009803E0">
        <w:rPr>
          <w:rFonts w:ascii="仿宋" w:eastAsia="仿宋" w:hAnsi="仿宋" w:hint="eastAsia"/>
          <w:sz w:val="32"/>
          <w:szCs w:val="32"/>
        </w:rPr>
        <w:t>家庭经济</w:t>
      </w:r>
      <w:r w:rsidR="007345A6" w:rsidRPr="009803E0">
        <w:rPr>
          <w:rFonts w:ascii="仿宋" w:eastAsia="仿宋" w:hAnsi="仿宋"/>
          <w:sz w:val="32"/>
          <w:szCs w:val="32"/>
        </w:rPr>
        <w:t>困难</w:t>
      </w:r>
      <w:r w:rsidR="007345A6" w:rsidRPr="009803E0">
        <w:rPr>
          <w:rFonts w:ascii="仿宋" w:eastAsia="仿宋" w:hAnsi="仿宋" w:hint="eastAsia"/>
          <w:sz w:val="32"/>
          <w:szCs w:val="32"/>
        </w:rPr>
        <w:t>学生</w:t>
      </w:r>
      <w:r w:rsidRPr="0067419F">
        <w:rPr>
          <w:rFonts w:ascii="仿宋" w:eastAsia="仿宋" w:hAnsi="仿宋" w:hint="eastAsia"/>
          <w:sz w:val="32"/>
          <w:szCs w:val="32"/>
        </w:rPr>
        <w:t>罹患重大疾病或遭受严重意外伤害，</w:t>
      </w:r>
      <w:r w:rsidR="007345A6">
        <w:rPr>
          <w:rFonts w:ascii="仿宋" w:eastAsia="仿宋" w:hAnsi="仿宋" w:hint="eastAsia"/>
          <w:sz w:val="32"/>
          <w:szCs w:val="32"/>
        </w:rPr>
        <w:t>遇特殊</w:t>
      </w:r>
      <w:r w:rsidR="007345A6">
        <w:rPr>
          <w:rFonts w:ascii="仿宋" w:eastAsia="仿宋" w:hAnsi="仿宋"/>
          <w:sz w:val="32"/>
          <w:szCs w:val="32"/>
        </w:rPr>
        <w:t>情况，却</w:t>
      </w:r>
      <w:r w:rsidRPr="0067419F">
        <w:rPr>
          <w:rFonts w:ascii="仿宋" w:eastAsia="仿宋" w:hAnsi="仿宋" w:hint="eastAsia"/>
          <w:sz w:val="32"/>
          <w:szCs w:val="32"/>
        </w:rPr>
        <w:t>因资金困难可在治疗前</w:t>
      </w:r>
      <w:r w:rsidRPr="007345A6">
        <w:rPr>
          <w:rFonts w:ascii="仿宋" w:eastAsia="仿宋" w:hAnsi="仿宋" w:hint="eastAsia"/>
          <w:sz w:val="32"/>
          <w:szCs w:val="32"/>
        </w:rPr>
        <w:t>提前</w:t>
      </w:r>
      <w:r w:rsidRPr="007345A6">
        <w:rPr>
          <w:rFonts w:ascii="仿宋" w:eastAsia="仿宋" w:hAnsi="仿宋"/>
          <w:sz w:val="32"/>
          <w:szCs w:val="32"/>
        </w:rPr>
        <w:t>申请</w:t>
      </w:r>
      <w:r w:rsidRPr="0067419F">
        <w:rPr>
          <w:rFonts w:ascii="仿宋" w:eastAsia="仿宋" w:hAnsi="仿宋" w:hint="eastAsia"/>
          <w:sz w:val="32"/>
          <w:szCs w:val="32"/>
        </w:rPr>
        <w:t>临时困难</w:t>
      </w:r>
      <w:r w:rsidRPr="0067419F">
        <w:rPr>
          <w:rFonts w:ascii="仿宋" w:eastAsia="仿宋" w:hAnsi="仿宋"/>
          <w:sz w:val="32"/>
          <w:szCs w:val="32"/>
        </w:rPr>
        <w:t>补助</w:t>
      </w:r>
      <w:r w:rsidRPr="0067419F">
        <w:rPr>
          <w:rFonts w:ascii="仿宋" w:eastAsia="仿宋" w:hAnsi="仿宋" w:hint="eastAsia"/>
          <w:sz w:val="32"/>
          <w:szCs w:val="32"/>
        </w:rPr>
        <w:t>。</w:t>
      </w:r>
    </w:p>
    <w:p w:rsidR="009803E0" w:rsidRPr="007345A6" w:rsidRDefault="009803E0" w:rsidP="009803E0">
      <w:pPr>
        <w:tabs>
          <w:tab w:val="left" w:pos="851"/>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67419F">
        <w:rPr>
          <w:rFonts w:ascii="仿宋" w:eastAsia="仿宋" w:hAnsi="仿宋" w:hint="eastAsia"/>
          <w:sz w:val="32"/>
          <w:szCs w:val="32"/>
        </w:rPr>
        <w:t>学生所在院系核实</w:t>
      </w:r>
      <w:r w:rsidRPr="0067419F">
        <w:rPr>
          <w:rFonts w:ascii="仿宋" w:eastAsia="仿宋" w:hAnsi="仿宋"/>
          <w:sz w:val="32"/>
          <w:szCs w:val="32"/>
        </w:rPr>
        <w:t>情况后</w:t>
      </w:r>
      <w:r w:rsidRPr="0067419F">
        <w:rPr>
          <w:rFonts w:ascii="仿宋" w:eastAsia="仿宋" w:hAnsi="仿宋" w:hint="eastAsia"/>
          <w:sz w:val="32"/>
          <w:szCs w:val="32"/>
        </w:rPr>
        <w:t>提出申请</w:t>
      </w:r>
      <w:r w:rsidRPr="0067419F">
        <w:rPr>
          <w:rFonts w:ascii="仿宋" w:eastAsia="仿宋" w:hAnsi="仿宋"/>
          <w:sz w:val="32"/>
          <w:szCs w:val="32"/>
        </w:rPr>
        <w:t>，</w:t>
      </w:r>
      <w:r w:rsidRPr="0067419F">
        <w:rPr>
          <w:rFonts w:ascii="仿宋" w:eastAsia="仿宋" w:hAnsi="仿宋" w:hint="eastAsia"/>
          <w:sz w:val="32"/>
          <w:szCs w:val="32"/>
        </w:rPr>
        <w:t>申请内容需列明学生基本信息、申请原因和院系建议，申请书及相关证明</w:t>
      </w:r>
      <w:r w:rsidRPr="0067419F">
        <w:rPr>
          <w:rFonts w:ascii="仿宋" w:eastAsia="仿宋" w:hAnsi="仿宋"/>
          <w:sz w:val="32"/>
          <w:szCs w:val="32"/>
        </w:rPr>
        <w:t>材料</w:t>
      </w:r>
      <w:r w:rsidRPr="0067419F">
        <w:rPr>
          <w:rFonts w:ascii="仿宋" w:eastAsia="仿宋" w:hAnsi="仿宋" w:hint="eastAsia"/>
          <w:sz w:val="32"/>
          <w:szCs w:val="32"/>
        </w:rPr>
        <w:t>经院系负责人签字并加盖公章</w:t>
      </w:r>
      <w:r w:rsidRPr="0067419F">
        <w:rPr>
          <w:rFonts w:ascii="仿宋" w:eastAsia="仿宋" w:hAnsi="仿宋"/>
          <w:sz w:val="32"/>
          <w:szCs w:val="32"/>
        </w:rPr>
        <w:t>，</w:t>
      </w:r>
      <w:r w:rsidRPr="007345A6">
        <w:rPr>
          <w:rFonts w:ascii="仿宋" w:eastAsia="仿宋" w:hAnsi="仿宋" w:hint="eastAsia"/>
          <w:sz w:val="32"/>
          <w:szCs w:val="32"/>
        </w:rPr>
        <w:t>经</w:t>
      </w:r>
      <w:r w:rsidRPr="007345A6">
        <w:rPr>
          <w:rFonts w:ascii="仿宋" w:eastAsia="仿宋" w:hAnsi="仿宋"/>
          <w:sz w:val="32"/>
          <w:szCs w:val="32"/>
        </w:rPr>
        <w:t>学生资助管理中心</w:t>
      </w:r>
      <w:r w:rsidRPr="007345A6">
        <w:rPr>
          <w:rFonts w:ascii="仿宋" w:eastAsia="仿宋" w:hAnsi="仿宋" w:hint="eastAsia"/>
          <w:sz w:val="32"/>
          <w:szCs w:val="32"/>
        </w:rPr>
        <w:t>报主管学生</w:t>
      </w:r>
      <w:r w:rsidRPr="007345A6">
        <w:rPr>
          <w:rFonts w:ascii="仿宋" w:eastAsia="仿宋" w:hAnsi="仿宋"/>
          <w:sz w:val="32"/>
          <w:szCs w:val="32"/>
        </w:rPr>
        <w:t>工作的校领导</w:t>
      </w:r>
      <w:r w:rsidRPr="007345A6">
        <w:rPr>
          <w:rFonts w:ascii="仿宋" w:eastAsia="仿宋" w:hAnsi="仿宋" w:hint="eastAsia"/>
          <w:sz w:val="32"/>
          <w:szCs w:val="32"/>
        </w:rPr>
        <w:t>审批</w:t>
      </w:r>
      <w:r w:rsidRPr="007345A6">
        <w:rPr>
          <w:rFonts w:ascii="仿宋" w:eastAsia="仿宋" w:hAnsi="仿宋"/>
          <w:sz w:val="32"/>
          <w:szCs w:val="32"/>
        </w:rPr>
        <w:t>后</w:t>
      </w:r>
      <w:r w:rsidRPr="007345A6">
        <w:rPr>
          <w:rFonts w:ascii="仿宋" w:eastAsia="仿宋" w:hAnsi="仿宋" w:hint="eastAsia"/>
          <w:sz w:val="32"/>
          <w:szCs w:val="32"/>
        </w:rPr>
        <w:t>，予以提前拨付，</w:t>
      </w:r>
      <w:r w:rsidRPr="007345A6">
        <w:rPr>
          <w:rFonts w:ascii="仿宋" w:eastAsia="仿宋" w:hAnsi="仿宋"/>
          <w:sz w:val="32"/>
          <w:szCs w:val="32"/>
        </w:rPr>
        <w:t>提前拨付额度原则上不能超过</w:t>
      </w:r>
      <w:r w:rsidRPr="007345A6">
        <w:rPr>
          <w:rFonts w:ascii="仿宋" w:eastAsia="仿宋" w:hAnsi="仿宋" w:hint="eastAsia"/>
          <w:sz w:val="32"/>
          <w:szCs w:val="32"/>
        </w:rPr>
        <w:t>2万元。</w:t>
      </w:r>
    </w:p>
    <w:p w:rsidR="009803E0" w:rsidRPr="002960ED"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sidRPr="00D44D21">
        <w:rPr>
          <w:rFonts w:ascii="仿宋" w:eastAsia="仿宋" w:hAnsi="仿宋" w:hint="eastAsia"/>
          <w:sz w:val="32"/>
          <w:szCs w:val="32"/>
        </w:rPr>
        <w:t>（三）受资助人完成</w:t>
      </w:r>
      <w:r w:rsidRPr="00D44D21">
        <w:rPr>
          <w:rFonts w:ascii="仿宋" w:eastAsia="仿宋" w:hAnsi="仿宋"/>
          <w:sz w:val="32"/>
          <w:szCs w:val="32"/>
        </w:rPr>
        <w:t>治疗后</w:t>
      </w:r>
      <w:r w:rsidRPr="00D44D21">
        <w:rPr>
          <w:rFonts w:ascii="仿宋" w:eastAsia="仿宋" w:hAnsi="仿宋" w:hint="eastAsia"/>
          <w:sz w:val="32"/>
          <w:szCs w:val="32"/>
        </w:rPr>
        <w:t>根据实际发生的额度重新核对</w:t>
      </w:r>
      <w:r w:rsidRPr="00D44D21">
        <w:rPr>
          <w:rFonts w:ascii="仿宋" w:eastAsia="仿宋" w:hAnsi="仿宋"/>
          <w:sz w:val="32"/>
          <w:szCs w:val="32"/>
        </w:rPr>
        <w:t>补助金额</w:t>
      </w:r>
      <w:r w:rsidRPr="00D44D21">
        <w:rPr>
          <w:rFonts w:ascii="仿宋" w:eastAsia="仿宋" w:hAnsi="仿宋" w:hint="eastAsia"/>
          <w:sz w:val="32"/>
          <w:szCs w:val="32"/>
        </w:rPr>
        <w:t>，多退少补；</w:t>
      </w:r>
      <w:r w:rsidRPr="00D44D21">
        <w:rPr>
          <w:rFonts w:ascii="仿宋" w:eastAsia="仿宋" w:hAnsi="仿宋"/>
          <w:sz w:val="32"/>
          <w:szCs w:val="32"/>
        </w:rPr>
        <w:t>受资助人</w:t>
      </w:r>
      <w:r w:rsidRPr="00D44D21">
        <w:rPr>
          <w:rFonts w:ascii="仿宋" w:eastAsia="仿宋" w:hAnsi="仿宋" w:hint="eastAsia"/>
          <w:sz w:val="32"/>
          <w:szCs w:val="32"/>
        </w:rPr>
        <w:t>却因</w:t>
      </w:r>
      <w:r w:rsidRPr="00D44D21">
        <w:rPr>
          <w:rFonts w:ascii="仿宋" w:eastAsia="仿宋" w:hAnsi="仿宋"/>
          <w:sz w:val="32"/>
          <w:szCs w:val="32"/>
        </w:rPr>
        <w:t>家庭</w:t>
      </w:r>
      <w:r w:rsidRPr="00D44D21">
        <w:rPr>
          <w:rFonts w:ascii="仿宋" w:eastAsia="仿宋" w:hAnsi="仿宋" w:hint="eastAsia"/>
          <w:sz w:val="32"/>
          <w:szCs w:val="32"/>
        </w:rPr>
        <w:t>经济</w:t>
      </w:r>
      <w:r w:rsidRPr="00D44D21">
        <w:rPr>
          <w:rFonts w:ascii="仿宋" w:eastAsia="仿宋" w:hAnsi="仿宋"/>
          <w:sz w:val="32"/>
          <w:szCs w:val="32"/>
        </w:rPr>
        <w:t>困难无法</w:t>
      </w:r>
      <w:r w:rsidRPr="00D44D21">
        <w:rPr>
          <w:rFonts w:ascii="仿宋" w:eastAsia="仿宋" w:hAnsi="仿宋" w:hint="eastAsia"/>
          <w:sz w:val="32"/>
          <w:szCs w:val="32"/>
        </w:rPr>
        <w:t>补足</w:t>
      </w:r>
      <w:r w:rsidRPr="00D44D21">
        <w:rPr>
          <w:rFonts w:ascii="仿宋" w:eastAsia="仿宋" w:hAnsi="仿宋"/>
          <w:sz w:val="32"/>
          <w:szCs w:val="32"/>
        </w:rPr>
        <w:t>差额</w:t>
      </w:r>
      <w:r w:rsidRPr="00D44D21">
        <w:rPr>
          <w:rFonts w:ascii="仿宋" w:eastAsia="仿宋" w:hAnsi="仿宋" w:hint="eastAsia"/>
          <w:sz w:val="32"/>
          <w:szCs w:val="32"/>
        </w:rPr>
        <w:t>的</w:t>
      </w:r>
      <w:r w:rsidRPr="002960ED">
        <w:rPr>
          <w:rFonts w:ascii="仿宋" w:eastAsia="仿宋" w:hAnsi="仿宋"/>
          <w:sz w:val="32"/>
          <w:szCs w:val="32"/>
        </w:rPr>
        <w:t>，</w:t>
      </w:r>
      <w:r w:rsidRPr="002960ED">
        <w:rPr>
          <w:rFonts w:ascii="仿宋" w:eastAsia="仿宋" w:hAnsi="仿宋" w:hint="eastAsia"/>
          <w:sz w:val="32"/>
          <w:szCs w:val="32"/>
        </w:rPr>
        <w:t>差额部分</w:t>
      </w:r>
      <w:r w:rsidRPr="002960ED">
        <w:rPr>
          <w:rFonts w:ascii="仿宋" w:eastAsia="仿宋" w:hAnsi="仿宋"/>
          <w:sz w:val="32"/>
          <w:szCs w:val="32"/>
        </w:rPr>
        <w:t>可以申请学校无息借款。</w:t>
      </w:r>
    </w:p>
    <w:p w:rsidR="009803E0" w:rsidRPr="002960ED"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Pr="002960ED">
        <w:rPr>
          <w:rFonts w:ascii="仿宋" w:eastAsia="仿宋" w:hAnsi="仿宋" w:hint="eastAsia"/>
          <w:sz w:val="32"/>
          <w:szCs w:val="32"/>
        </w:rPr>
        <w:t>受资助人同一原因申请</w:t>
      </w:r>
      <w:r w:rsidRPr="002960ED">
        <w:rPr>
          <w:rFonts w:ascii="仿宋" w:eastAsia="仿宋" w:hAnsi="仿宋"/>
          <w:sz w:val="32"/>
          <w:szCs w:val="32"/>
        </w:rPr>
        <w:t>临时困难补助</w:t>
      </w:r>
      <w:r w:rsidRPr="002960ED">
        <w:rPr>
          <w:rFonts w:ascii="仿宋" w:eastAsia="仿宋" w:hAnsi="仿宋" w:hint="eastAsia"/>
          <w:sz w:val="32"/>
          <w:szCs w:val="32"/>
        </w:rPr>
        <w:t>次数以一次</w:t>
      </w:r>
      <w:r w:rsidRPr="002960ED">
        <w:rPr>
          <w:rFonts w:ascii="仿宋" w:eastAsia="仿宋" w:hAnsi="仿宋" w:hint="eastAsia"/>
          <w:sz w:val="32"/>
          <w:szCs w:val="32"/>
        </w:rPr>
        <w:lastRenderedPageBreak/>
        <w:t>为限。</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（五）学生</w:t>
      </w:r>
      <w:r>
        <w:rPr>
          <w:rFonts w:ascii="仿宋" w:eastAsia="仿宋" w:hAnsi="仿宋"/>
          <w:sz w:val="32"/>
          <w:szCs w:val="32"/>
        </w:rPr>
        <w:t>在</w:t>
      </w:r>
      <w:r w:rsidRPr="0067419F">
        <w:rPr>
          <w:rFonts w:ascii="仿宋" w:eastAsia="仿宋" w:hAnsi="仿宋" w:hint="eastAsia"/>
          <w:sz w:val="32"/>
          <w:szCs w:val="32"/>
        </w:rPr>
        <w:t>临时困难补助申请</w:t>
      </w:r>
      <w:r>
        <w:rPr>
          <w:rFonts w:ascii="仿宋" w:eastAsia="仿宋" w:hAnsi="仿宋" w:hint="eastAsia"/>
          <w:sz w:val="32"/>
          <w:szCs w:val="32"/>
        </w:rPr>
        <w:t>及</w:t>
      </w:r>
      <w:r>
        <w:rPr>
          <w:rFonts w:ascii="仿宋" w:eastAsia="仿宋" w:hAnsi="仿宋"/>
          <w:sz w:val="32"/>
          <w:szCs w:val="32"/>
        </w:rPr>
        <w:t>使用过程中，</w:t>
      </w:r>
      <w:r w:rsidRPr="0067419F">
        <w:rPr>
          <w:rFonts w:ascii="仿宋" w:eastAsia="仿宋" w:hAnsi="仿宋" w:hint="eastAsia"/>
          <w:sz w:val="32"/>
          <w:szCs w:val="32"/>
        </w:rPr>
        <w:t>如提供虚假信息</w:t>
      </w:r>
      <w:r>
        <w:rPr>
          <w:rFonts w:ascii="仿宋" w:eastAsia="仿宋" w:hAnsi="仿宋" w:hint="eastAsia"/>
          <w:sz w:val="32"/>
          <w:szCs w:val="32"/>
        </w:rPr>
        <w:t>，</w:t>
      </w:r>
      <w:r>
        <w:rPr>
          <w:rFonts w:ascii="仿宋" w:eastAsia="仿宋" w:hAnsi="仿宋"/>
          <w:sz w:val="32"/>
          <w:szCs w:val="32"/>
        </w:rPr>
        <w:t>存在欺骗行为的</w:t>
      </w:r>
      <w:r w:rsidRPr="0067419F">
        <w:rPr>
          <w:rFonts w:ascii="仿宋" w:eastAsia="仿宋" w:hAnsi="仿宋" w:hint="eastAsia"/>
          <w:sz w:val="32"/>
          <w:szCs w:val="32"/>
        </w:rPr>
        <w:t>，按照《北京</w:t>
      </w:r>
      <w:r w:rsidRPr="0067419F">
        <w:rPr>
          <w:rFonts w:ascii="仿宋" w:eastAsia="仿宋" w:hAnsi="仿宋"/>
          <w:sz w:val="32"/>
          <w:szCs w:val="32"/>
        </w:rPr>
        <w:t>师范大学</w:t>
      </w:r>
      <w:r w:rsidRPr="0067419F">
        <w:rPr>
          <w:rFonts w:ascii="仿宋" w:eastAsia="仿宋" w:hAnsi="仿宋" w:hint="eastAsia"/>
          <w:sz w:val="32"/>
          <w:szCs w:val="32"/>
        </w:rPr>
        <w:t>学生违纪</w:t>
      </w:r>
      <w:r>
        <w:rPr>
          <w:rFonts w:ascii="仿宋" w:eastAsia="仿宋" w:hAnsi="仿宋" w:hint="eastAsia"/>
          <w:sz w:val="32"/>
          <w:szCs w:val="32"/>
        </w:rPr>
        <w:t>处分办法》等相关</w:t>
      </w:r>
      <w:r w:rsidRPr="0067419F">
        <w:rPr>
          <w:rFonts w:ascii="仿宋" w:eastAsia="仿宋" w:hAnsi="仿宋" w:hint="eastAsia"/>
          <w:sz w:val="32"/>
          <w:szCs w:val="32"/>
        </w:rPr>
        <w:t>规定进行处分，收回所有补助金并记入诚信档案。</w:t>
      </w:r>
    </w:p>
    <w:p w:rsidR="009803E0" w:rsidRPr="0067419F" w:rsidRDefault="009803E0" w:rsidP="009803E0">
      <w:pPr>
        <w:tabs>
          <w:tab w:val="left" w:pos="993"/>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（六）</w:t>
      </w:r>
      <w:r w:rsidRPr="0067419F">
        <w:rPr>
          <w:rFonts w:ascii="仿宋" w:eastAsia="仿宋" w:hAnsi="仿宋" w:hint="eastAsia"/>
          <w:sz w:val="32"/>
          <w:szCs w:val="32"/>
        </w:rPr>
        <w:t>学校工作人员在认定工作中</w:t>
      </w:r>
      <w:r>
        <w:rPr>
          <w:rFonts w:ascii="仿宋" w:eastAsia="仿宋" w:hAnsi="仿宋" w:hint="eastAsia"/>
          <w:sz w:val="32"/>
          <w:szCs w:val="32"/>
        </w:rPr>
        <w:t>存</w:t>
      </w:r>
      <w:r>
        <w:rPr>
          <w:rFonts w:ascii="仿宋" w:eastAsia="仿宋" w:hAnsi="仿宋"/>
          <w:sz w:val="32"/>
          <w:szCs w:val="32"/>
        </w:rPr>
        <w:t>在</w:t>
      </w:r>
      <w:r>
        <w:rPr>
          <w:rFonts w:ascii="仿宋" w:eastAsia="仿宋" w:hAnsi="仿宋" w:hint="eastAsia"/>
          <w:sz w:val="32"/>
          <w:szCs w:val="32"/>
        </w:rPr>
        <w:t>违法</w:t>
      </w:r>
      <w:r>
        <w:rPr>
          <w:rFonts w:ascii="仿宋" w:eastAsia="仿宋" w:hAnsi="仿宋"/>
          <w:sz w:val="32"/>
          <w:szCs w:val="32"/>
        </w:rPr>
        <w:t>违规行为的</w:t>
      </w:r>
      <w:r w:rsidRPr="0067419F">
        <w:rPr>
          <w:rFonts w:ascii="仿宋" w:eastAsia="仿宋" w:hAnsi="仿宋" w:hint="eastAsia"/>
          <w:sz w:val="32"/>
          <w:szCs w:val="32"/>
        </w:rPr>
        <w:t>，按照《事业单位工作人员处分暂行规定》进行处分。</w:t>
      </w:r>
    </w:p>
    <w:p w:rsidR="009803E0" w:rsidRPr="009E546A" w:rsidRDefault="009803E0" w:rsidP="009803E0">
      <w:pPr>
        <w:pStyle w:val="a7"/>
        <w:numPr>
          <w:ilvl w:val="0"/>
          <w:numId w:val="1"/>
        </w:numPr>
        <w:tabs>
          <w:tab w:val="left" w:pos="284"/>
          <w:tab w:val="left" w:pos="567"/>
        </w:tabs>
        <w:adjustRightInd w:val="0"/>
        <w:snapToGrid w:val="0"/>
        <w:spacing w:line="360" w:lineRule="auto"/>
        <w:ind w:left="0" w:firstLineChars="0" w:firstLine="0"/>
        <w:jc w:val="left"/>
        <w:rPr>
          <w:rFonts w:ascii="仿宋" w:eastAsia="仿宋" w:hAnsi="仿宋"/>
          <w:b/>
          <w:sz w:val="32"/>
          <w:szCs w:val="32"/>
        </w:rPr>
      </w:pPr>
      <w:r w:rsidRPr="009E546A">
        <w:rPr>
          <w:rFonts w:ascii="仿宋" w:eastAsia="仿宋" w:hAnsi="仿宋" w:hint="eastAsia"/>
          <w:b/>
          <w:sz w:val="32"/>
          <w:szCs w:val="32"/>
        </w:rPr>
        <w:t>附则</w:t>
      </w:r>
    </w:p>
    <w:p w:rsidR="009803E0" w:rsidRPr="00F15771" w:rsidRDefault="009803E0" w:rsidP="009803E0">
      <w:pPr>
        <w:adjustRightInd w:val="0"/>
        <w:snapToGrid w:val="0"/>
        <w:spacing w:line="360" w:lineRule="auto"/>
        <w:ind w:firstLineChars="221" w:firstLine="707"/>
        <w:rPr>
          <w:rFonts w:ascii="仿宋" w:eastAsia="仿宋" w:hAnsi="仿宋"/>
          <w:sz w:val="32"/>
          <w:szCs w:val="32"/>
        </w:rPr>
      </w:pPr>
      <w:r>
        <w:rPr>
          <w:rFonts w:ascii="仿宋" w:eastAsia="仿宋" w:hAnsi="仿宋" w:hint="eastAsia"/>
          <w:sz w:val="32"/>
          <w:szCs w:val="32"/>
        </w:rPr>
        <w:t>（一）</w:t>
      </w:r>
      <w:r w:rsidRPr="00F15771">
        <w:rPr>
          <w:rFonts w:ascii="仿宋" w:eastAsia="仿宋" w:hAnsi="仿宋" w:hint="eastAsia"/>
          <w:sz w:val="32"/>
          <w:szCs w:val="32"/>
        </w:rPr>
        <w:t>本办法由学生资助管理中心负责解释。</w:t>
      </w:r>
    </w:p>
    <w:p w:rsidR="00644682" w:rsidRDefault="009803E0" w:rsidP="00BB01D6">
      <w:pPr>
        <w:adjustRightInd w:val="0"/>
        <w:snapToGrid w:val="0"/>
        <w:spacing w:line="360" w:lineRule="auto"/>
        <w:ind w:firstLineChars="221" w:firstLine="707"/>
        <w:rPr>
          <w:sz w:val="32"/>
          <w:szCs w:val="28"/>
        </w:rPr>
      </w:pPr>
      <w:r>
        <w:rPr>
          <w:rFonts w:ascii="仿宋" w:eastAsia="仿宋" w:hAnsi="仿宋" w:hint="eastAsia"/>
          <w:sz w:val="32"/>
          <w:szCs w:val="32"/>
        </w:rPr>
        <w:t>（二）</w:t>
      </w:r>
      <w:r w:rsidRPr="00F15771">
        <w:rPr>
          <w:rFonts w:ascii="仿宋" w:eastAsia="仿宋" w:hAnsi="仿宋" w:hint="eastAsia"/>
          <w:sz w:val="32"/>
          <w:szCs w:val="32"/>
        </w:rPr>
        <w:t>本办法</w:t>
      </w:r>
      <w:r w:rsidRPr="00F15771">
        <w:rPr>
          <w:rFonts w:ascii="仿宋" w:eastAsia="仿宋" w:hAnsi="仿宋"/>
          <w:sz w:val="32"/>
          <w:szCs w:val="32"/>
        </w:rPr>
        <w:t>自颁布之日起生效</w:t>
      </w:r>
      <w:r w:rsidRPr="00F15771">
        <w:rPr>
          <w:rFonts w:ascii="仿宋" w:eastAsia="仿宋" w:hAnsi="仿宋" w:hint="eastAsia"/>
          <w:sz w:val="32"/>
          <w:szCs w:val="32"/>
        </w:rPr>
        <w:t>。</w:t>
      </w:r>
    </w:p>
    <w:p w:rsidR="00644682" w:rsidRPr="00644682" w:rsidRDefault="00644682" w:rsidP="00644682">
      <w:pPr>
        <w:spacing w:line="820" w:lineRule="exact"/>
        <w:rPr>
          <w:sz w:val="32"/>
          <w:szCs w:val="28"/>
        </w:rPr>
      </w:pPr>
    </w:p>
    <w:sectPr w:rsidR="00644682" w:rsidRPr="006446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AE" w:rsidRDefault="006527AE" w:rsidP="009803E0">
      <w:r>
        <w:separator/>
      </w:r>
    </w:p>
  </w:endnote>
  <w:endnote w:type="continuationSeparator" w:id="0">
    <w:p w:rsidR="006527AE" w:rsidRDefault="006527AE" w:rsidP="0098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548664"/>
      <w:docPartObj>
        <w:docPartGallery w:val="Page Numbers (Bottom of Page)"/>
        <w:docPartUnique/>
      </w:docPartObj>
    </w:sdtPr>
    <w:sdtEndPr/>
    <w:sdtContent>
      <w:p w:rsidR="00BB01D6" w:rsidRDefault="00BB01D6">
        <w:pPr>
          <w:pStyle w:val="a5"/>
          <w:jc w:val="center"/>
        </w:pPr>
        <w:r>
          <w:fldChar w:fldCharType="begin"/>
        </w:r>
        <w:r>
          <w:instrText>PAGE   \* MERGEFORMAT</w:instrText>
        </w:r>
        <w:r>
          <w:fldChar w:fldCharType="separate"/>
        </w:r>
        <w:r w:rsidR="00E74746" w:rsidRPr="00E74746">
          <w:rPr>
            <w:noProof/>
            <w:lang w:val="zh-CN"/>
          </w:rPr>
          <w:t>6</w:t>
        </w:r>
        <w:r>
          <w:fldChar w:fldCharType="end"/>
        </w:r>
      </w:p>
    </w:sdtContent>
  </w:sdt>
  <w:p w:rsidR="00BB01D6" w:rsidRDefault="00BB01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AE" w:rsidRDefault="006527AE" w:rsidP="009803E0">
      <w:r>
        <w:separator/>
      </w:r>
    </w:p>
  </w:footnote>
  <w:footnote w:type="continuationSeparator" w:id="0">
    <w:p w:rsidR="006527AE" w:rsidRDefault="006527AE" w:rsidP="0098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2E2"/>
    <w:multiLevelType w:val="hybridMultilevel"/>
    <w:tmpl w:val="C9DEDE44"/>
    <w:lvl w:ilvl="0" w:tplc="BE5079FA">
      <w:start w:val="1"/>
      <w:numFmt w:val="decimal"/>
      <w:lvlText w:val="（%1）"/>
      <w:lvlJc w:val="left"/>
      <w:pPr>
        <w:ind w:left="1726" w:hanging="108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 w15:restartNumberingAfterBreak="0">
    <w:nsid w:val="0F346665"/>
    <w:multiLevelType w:val="hybridMultilevel"/>
    <w:tmpl w:val="15604A5E"/>
    <w:lvl w:ilvl="0" w:tplc="788048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EE85915"/>
    <w:multiLevelType w:val="hybridMultilevel"/>
    <w:tmpl w:val="9B268C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D6B0F"/>
    <w:multiLevelType w:val="hybridMultilevel"/>
    <w:tmpl w:val="B61826D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AB201E"/>
    <w:multiLevelType w:val="hybridMultilevel"/>
    <w:tmpl w:val="D8EC7150"/>
    <w:lvl w:ilvl="0" w:tplc="0409000F">
      <w:start w:val="1"/>
      <w:numFmt w:val="decimal"/>
      <w:lvlText w:val="%1."/>
      <w:lvlJc w:val="left"/>
      <w:pPr>
        <w:ind w:left="420" w:hanging="420"/>
      </w:pPr>
    </w:lvl>
    <w:lvl w:ilvl="1" w:tplc="710A141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9447B"/>
    <w:multiLevelType w:val="hybridMultilevel"/>
    <w:tmpl w:val="BE601FF0"/>
    <w:lvl w:ilvl="0" w:tplc="3746DE9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64347A8B"/>
    <w:multiLevelType w:val="hybridMultilevel"/>
    <w:tmpl w:val="D6B8D170"/>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15:restartNumberingAfterBreak="0">
    <w:nsid w:val="6D786C1D"/>
    <w:multiLevelType w:val="hybridMultilevel"/>
    <w:tmpl w:val="424CB8BA"/>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A485DFC"/>
    <w:multiLevelType w:val="hybridMultilevel"/>
    <w:tmpl w:val="A926AD84"/>
    <w:lvl w:ilvl="0" w:tplc="7880483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34"/>
    <w:rsid w:val="001352F9"/>
    <w:rsid w:val="002825DF"/>
    <w:rsid w:val="002960ED"/>
    <w:rsid w:val="002A0850"/>
    <w:rsid w:val="003458F4"/>
    <w:rsid w:val="0041017E"/>
    <w:rsid w:val="005A7634"/>
    <w:rsid w:val="00644682"/>
    <w:rsid w:val="006527AE"/>
    <w:rsid w:val="007345A6"/>
    <w:rsid w:val="0077608D"/>
    <w:rsid w:val="007B790E"/>
    <w:rsid w:val="00881AFC"/>
    <w:rsid w:val="00957F2B"/>
    <w:rsid w:val="009803E0"/>
    <w:rsid w:val="009E2F99"/>
    <w:rsid w:val="00A53674"/>
    <w:rsid w:val="00A86846"/>
    <w:rsid w:val="00AB61BC"/>
    <w:rsid w:val="00AF4E88"/>
    <w:rsid w:val="00B568AC"/>
    <w:rsid w:val="00B57EEF"/>
    <w:rsid w:val="00BB01D6"/>
    <w:rsid w:val="00C24BD2"/>
    <w:rsid w:val="00C730D1"/>
    <w:rsid w:val="00D81DF8"/>
    <w:rsid w:val="00DA00FC"/>
    <w:rsid w:val="00DC65A0"/>
    <w:rsid w:val="00E61CA7"/>
    <w:rsid w:val="00E74746"/>
    <w:rsid w:val="00F14E3E"/>
    <w:rsid w:val="00F5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7BDA"/>
  <w15:chartTrackingRefBased/>
  <w15:docId w15:val="{5ACD74E4-D0E6-4008-81F0-C41A1C49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3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03E0"/>
    <w:rPr>
      <w:sz w:val="18"/>
      <w:szCs w:val="18"/>
    </w:rPr>
  </w:style>
  <w:style w:type="paragraph" w:styleId="a5">
    <w:name w:val="footer"/>
    <w:basedOn w:val="a"/>
    <w:link w:val="a6"/>
    <w:uiPriority w:val="99"/>
    <w:unhideWhenUsed/>
    <w:rsid w:val="009803E0"/>
    <w:pPr>
      <w:tabs>
        <w:tab w:val="center" w:pos="4153"/>
        <w:tab w:val="right" w:pos="8306"/>
      </w:tabs>
      <w:snapToGrid w:val="0"/>
      <w:jc w:val="left"/>
    </w:pPr>
    <w:rPr>
      <w:sz w:val="18"/>
      <w:szCs w:val="18"/>
    </w:rPr>
  </w:style>
  <w:style w:type="character" w:customStyle="1" w:styleId="a6">
    <w:name w:val="页脚 字符"/>
    <w:basedOn w:val="a0"/>
    <w:link w:val="a5"/>
    <w:uiPriority w:val="99"/>
    <w:rsid w:val="009803E0"/>
    <w:rPr>
      <w:sz w:val="18"/>
      <w:szCs w:val="18"/>
    </w:rPr>
  </w:style>
  <w:style w:type="paragraph" w:styleId="a7">
    <w:name w:val="List Paragraph"/>
    <w:basedOn w:val="a"/>
    <w:uiPriority w:val="34"/>
    <w:qFormat/>
    <w:rsid w:val="009803E0"/>
    <w:pPr>
      <w:ind w:firstLineChars="200" w:firstLine="420"/>
    </w:pPr>
  </w:style>
  <w:style w:type="paragraph" w:styleId="a8">
    <w:name w:val="Balloon Text"/>
    <w:basedOn w:val="a"/>
    <w:link w:val="a9"/>
    <w:uiPriority w:val="99"/>
    <w:semiHidden/>
    <w:unhideWhenUsed/>
    <w:rsid w:val="00DA00FC"/>
    <w:rPr>
      <w:sz w:val="18"/>
      <w:szCs w:val="18"/>
    </w:rPr>
  </w:style>
  <w:style w:type="character" w:customStyle="1" w:styleId="a9">
    <w:name w:val="批注框文本 字符"/>
    <w:basedOn w:val="a0"/>
    <w:link w:val="a8"/>
    <w:uiPriority w:val="99"/>
    <w:semiHidden/>
    <w:rsid w:val="00DA0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黄色">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6A18-D514-47D5-A51B-C9C1A66C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339</Words>
  <Characters>1938</Characters>
  <Application>Microsoft Office Word</Application>
  <DocSecurity>0</DocSecurity>
  <Lines>16</Lines>
  <Paragraphs>4</Paragraphs>
  <ScaleCrop>false</ScaleCrop>
  <Company>Lenovo</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4</cp:revision>
  <cp:lastPrinted>2018-10-11T09:09:00Z</cp:lastPrinted>
  <dcterms:created xsi:type="dcterms:W3CDTF">2018-10-15T03:15:00Z</dcterms:created>
  <dcterms:modified xsi:type="dcterms:W3CDTF">2018-11-13T00:44:00Z</dcterms:modified>
</cp:coreProperties>
</file>