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C1A" w:rsidRPr="00E95786" w:rsidRDefault="00E05C1A" w:rsidP="00E05C1A">
      <w:pPr>
        <w:widowControl/>
        <w:rPr>
          <w:rFonts w:asciiTheme="minorEastAsia" w:eastAsiaTheme="minorEastAsia" w:hAnsiTheme="minorEastAsia" w:cs="仿宋"/>
          <w:color w:val="000000"/>
          <w:kern w:val="0"/>
          <w:sz w:val="24"/>
          <w:lang w:bidi="ar"/>
        </w:rPr>
      </w:pPr>
      <w:r w:rsidRPr="00E95786">
        <w:rPr>
          <w:rFonts w:asciiTheme="minorEastAsia" w:eastAsiaTheme="minorEastAsia" w:hAnsiTheme="minorEastAsia" w:cs="仿宋" w:hint="eastAsia"/>
          <w:color w:val="000000"/>
          <w:kern w:val="0"/>
          <w:sz w:val="24"/>
          <w:lang w:bidi="ar"/>
        </w:rPr>
        <w:t>附件</w:t>
      </w:r>
      <w:r w:rsidRPr="00E95786">
        <w:rPr>
          <w:rFonts w:asciiTheme="minorEastAsia" w:eastAsiaTheme="minorEastAsia" w:hAnsiTheme="minorEastAsia" w:cs="仿宋"/>
          <w:color w:val="000000"/>
          <w:kern w:val="0"/>
          <w:sz w:val="24"/>
          <w:lang w:bidi="ar"/>
        </w:rPr>
        <w:t>1</w:t>
      </w:r>
      <w:r w:rsidRPr="00E95786">
        <w:rPr>
          <w:rFonts w:asciiTheme="minorEastAsia" w:eastAsiaTheme="minorEastAsia" w:hAnsiTheme="minorEastAsia" w:cs="仿宋" w:hint="eastAsia"/>
          <w:color w:val="000000"/>
          <w:kern w:val="0"/>
          <w:sz w:val="24"/>
          <w:lang w:bidi="ar"/>
        </w:rPr>
        <w:t>：</w:t>
      </w:r>
    </w:p>
    <w:p w:rsidR="00E05C1A" w:rsidRPr="00E95786" w:rsidRDefault="00E05C1A" w:rsidP="00E95786">
      <w:pPr>
        <w:pStyle w:val="a6"/>
        <w:tabs>
          <w:tab w:val="left" w:pos="0"/>
          <w:tab w:val="left" w:pos="1050"/>
        </w:tabs>
        <w:adjustRightInd w:val="0"/>
        <w:snapToGrid w:val="0"/>
        <w:spacing w:line="560" w:lineRule="exact"/>
        <w:ind w:firstLine="480"/>
        <w:jc w:val="center"/>
        <w:rPr>
          <w:rFonts w:asciiTheme="minorEastAsia" w:eastAsiaTheme="minorEastAsia" w:hAnsiTheme="minorEastAsia" w:cs="仿宋"/>
          <w:kern w:val="0"/>
          <w:sz w:val="24"/>
          <w:lang w:bidi="ar"/>
        </w:rPr>
      </w:pPr>
      <w:r w:rsidRPr="00E95786">
        <w:rPr>
          <w:rFonts w:asciiTheme="minorEastAsia" w:eastAsiaTheme="minorEastAsia" w:hAnsiTheme="minorEastAsia" w:cs="仿宋" w:hint="eastAsia"/>
          <w:kern w:val="0"/>
          <w:sz w:val="24"/>
          <w:lang w:bidi="ar"/>
        </w:rPr>
        <w:t>北京师范大学2021年研究生招生网络远程笔试考场规则</w:t>
      </w:r>
    </w:p>
    <w:p w:rsidR="00E05C1A" w:rsidRPr="00E95786" w:rsidRDefault="00E05C1A" w:rsidP="00E95786">
      <w:pPr>
        <w:pStyle w:val="a6"/>
        <w:tabs>
          <w:tab w:val="left" w:pos="0"/>
          <w:tab w:val="left" w:pos="1050"/>
        </w:tabs>
        <w:adjustRightInd w:val="0"/>
        <w:snapToGrid w:val="0"/>
        <w:spacing w:line="560" w:lineRule="exact"/>
        <w:ind w:firstLine="480"/>
        <w:rPr>
          <w:rFonts w:asciiTheme="minorEastAsia" w:eastAsiaTheme="minorEastAsia" w:hAnsiTheme="minorEastAsia" w:cs="仿宋"/>
          <w:kern w:val="0"/>
          <w:sz w:val="24"/>
          <w:lang w:bidi="ar"/>
        </w:rPr>
      </w:pPr>
      <w:r w:rsidRPr="00E95786">
        <w:rPr>
          <w:rFonts w:asciiTheme="minorEastAsia" w:eastAsiaTheme="minorEastAsia" w:hAnsiTheme="minorEastAsia" w:cs="仿宋" w:hint="eastAsia"/>
          <w:kern w:val="0"/>
          <w:sz w:val="24"/>
          <w:lang w:bidi="ar"/>
        </w:rPr>
        <w:t>1.考生须自觉服从考务工作人员管理，严格遵从考务工作人员的各项指令，不得以任何理由妨碍考务工作人员履行职责，不得扰乱网络远程笔试考场及其他相关网络远程场所的秩序。</w:t>
      </w:r>
    </w:p>
    <w:p w:rsidR="00E05C1A" w:rsidRPr="00E95786" w:rsidRDefault="00E05C1A" w:rsidP="00E95786">
      <w:pPr>
        <w:pStyle w:val="a6"/>
        <w:tabs>
          <w:tab w:val="left" w:pos="0"/>
          <w:tab w:val="left" w:pos="1050"/>
        </w:tabs>
        <w:adjustRightInd w:val="0"/>
        <w:snapToGrid w:val="0"/>
        <w:spacing w:line="560" w:lineRule="exact"/>
        <w:ind w:firstLine="480"/>
        <w:rPr>
          <w:rFonts w:asciiTheme="minorEastAsia" w:eastAsiaTheme="minorEastAsia" w:hAnsiTheme="minorEastAsia" w:cs="仿宋"/>
          <w:kern w:val="0"/>
          <w:sz w:val="24"/>
          <w:lang w:bidi="ar"/>
        </w:rPr>
      </w:pPr>
      <w:r w:rsidRPr="00E95786">
        <w:rPr>
          <w:rFonts w:asciiTheme="minorEastAsia" w:eastAsiaTheme="minorEastAsia" w:hAnsiTheme="minorEastAsia" w:cs="仿宋" w:hint="eastAsia"/>
          <w:kern w:val="0"/>
          <w:sz w:val="24"/>
          <w:lang w:bidi="ar"/>
        </w:rPr>
        <w:t>2.考生须按要求备妥软硬件条件和网络环境，提前安装最新版的“腾讯会议”和“云视讯”软件，必须实名注册“腾讯会议”和“云视讯”，确保考试过程中网络通畅、设备正常使用且电量充足、软件正常使</w:t>
      </w:r>
      <w:bookmarkStart w:id="0" w:name="_GoBack"/>
      <w:bookmarkEnd w:id="0"/>
      <w:r w:rsidRPr="00E95786">
        <w:rPr>
          <w:rFonts w:asciiTheme="minorEastAsia" w:eastAsiaTheme="minorEastAsia" w:hAnsiTheme="minorEastAsia" w:cs="仿宋" w:hint="eastAsia"/>
          <w:kern w:val="0"/>
          <w:sz w:val="24"/>
          <w:lang w:bidi="ar"/>
        </w:rPr>
        <w:t>用，并按照学部院系要求完成相关测试。</w:t>
      </w:r>
    </w:p>
    <w:p w:rsidR="00E05C1A" w:rsidRPr="00E95786" w:rsidRDefault="00E05C1A" w:rsidP="00E95786">
      <w:pPr>
        <w:pStyle w:val="a6"/>
        <w:tabs>
          <w:tab w:val="left" w:pos="0"/>
          <w:tab w:val="left" w:pos="1050"/>
        </w:tabs>
        <w:adjustRightInd w:val="0"/>
        <w:snapToGrid w:val="0"/>
        <w:spacing w:line="560" w:lineRule="exact"/>
        <w:ind w:firstLine="480"/>
        <w:rPr>
          <w:rFonts w:asciiTheme="minorEastAsia" w:eastAsiaTheme="minorEastAsia" w:hAnsiTheme="minorEastAsia" w:cs="仿宋"/>
          <w:kern w:val="0"/>
          <w:sz w:val="24"/>
          <w:lang w:bidi="ar"/>
        </w:rPr>
      </w:pPr>
      <w:r w:rsidRPr="00E95786">
        <w:rPr>
          <w:rFonts w:asciiTheme="minorEastAsia" w:eastAsiaTheme="minorEastAsia" w:hAnsiTheme="minorEastAsia" w:cs="仿宋" w:hint="eastAsia"/>
          <w:kern w:val="0"/>
          <w:sz w:val="24"/>
          <w:lang w:bidi="ar"/>
        </w:rPr>
        <w:t>3.紧急联系手机务必使用考生本人的手机，须确保笔试期间电量充足、联系畅通；该手机在笔试全程须放置于桌面考务工作人员可见位置。考前务必将报考学部院系紧急联络人的电话号码保存至该手机，该手机不能用作笔试期间的第二机位。</w:t>
      </w:r>
    </w:p>
    <w:p w:rsidR="00E05C1A" w:rsidRPr="00E95786" w:rsidRDefault="00E05C1A" w:rsidP="00E95786">
      <w:pPr>
        <w:pStyle w:val="a6"/>
        <w:tabs>
          <w:tab w:val="left" w:pos="0"/>
          <w:tab w:val="left" w:pos="1050"/>
        </w:tabs>
        <w:adjustRightInd w:val="0"/>
        <w:snapToGrid w:val="0"/>
        <w:spacing w:line="560" w:lineRule="exact"/>
        <w:ind w:firstLine="480"/>
        <w:rPr>
          <w:rFonts w:asciiTheme="minorEastAsia" w:eastAsiaTheme="minorEastAsia" w:hAnsiTheme="minorEastAsia" w:cs="仿宋"/>
          <w:kern w:val="0"/>
          <w:sz w:val="24"/>
          <w:lang w:bidi="ar"/>
        </w:rPr>
      </w:pPr>
      <w:r w:rsidRPr="00E95786">
        <w:rPr>
          <w:rFonts w:asciiTheme="minorEastAsia" w:eastAsiaTheme="minorEastAsia" w:hAnsiTheme="minorEastAsia" w:cs="仿宋" w:hint="eastAsia"/>
          <w:kern w:val="0"/>
          <w:sz w:val="24"/>
          <w:lang w:bidi="ar"/>
        </w:rPr>
        <w:t>4.考生因设备或网络原因无法完成笔试的，责任自负。</w:t>
      </w:r>
    </w:p>
    <w:p w:rsidR="00E05C1A" w:rsidRPr="00E95786" w:rsidRDefault="00E05C1A" w:rsidP="00E95786">
      <w:pPr>
        <w:pStyle w:val="a6"/>
        <w:tabs>
          <w:tab w:val="left" w:pos="0"/>
          <w:tab w:val="left" w:pos="1050"/>
        </w:tabs>
        <w:adjustRightInd w:val="0"/>
        <w:snapToGrid w:val="0"/>
        <w:spacing w:line="560" w:lineRule="exact"/>
        <w:ind w:firstLine="480"/>
        <w:rPr>
          <w:rFonts w:asciiTheme="minorEastAsia" w:eastAsiaTheme="minorEastAsia" w:hAnsiTheme="minorEastAsia" w:cs="仿宋"/>
          <w:kern w:val="0"/>
          <w:sz w:val="24"/>
          <w:lang w:bidi="ar"/>
        </w:rPr>
      </w:pPr>
      <w:r w:rsidRPr="00E95786">
        <w:rPr>
          <w:rFonts w:asciiTheme="minorEastAsia" w:eastAsiaTheme="minorEastAsia" w:hAnsiTheme="minorEastAsia" w:cs="仿宋" w:hint="eastAsia"/>
          <w:kern w:val="0"/>
          <w:sz w:val="24"/>
          <w:lang w:bidi="ar"/>
        </w:rPr>
        <w:t>5.考生不得迟到，开考前45分钟，考场立即锁定，未能按时进入考场的考生，视为主动放弃笔试。</w:t>
      </w:r>
    </w:p>
    <w:p w:rsidR="00E05C1A" w:rsidRPr="00E95786" w:rsidRDefault="00E05C1A" w:rsidP="00E95786">
      <w:pPr>
        <w:pStyle w:val="a6"/>
        <w:tabs>
          <w:tab w:val="left" w:pos="0"/>
          <w:tab w:val="left" w:pos="1050"/>
        </w:tabs>
        <w:adjustRightInd w:val="0"/>
        <w:snapToGrid w:val="0"/>
        <w:spacing w:line="560" w:lineRule="exact"/>
        <w:ind w:firstLine="480"/>
        <w:rPr>
          <w:rFonts w:asciiTheme="minorEastAsia" w:eastAsiaTheme="minorEastAsia" w:hAnsiTheme="minorEastAsia" w:cs="仿宋"/>
          <w:kern w:val="0"/>
          <w:sz w:val="24"/>
          <w:lang w:bidi="ar"/>
        </w:rPr>
      </w:pPr>
      <w:r w:rsidRPr="00E95786">
        <w:rPr>
          <w:rFonts w:asciiTheme="minorEastAsia" w:eastAsiaTheme="minorEastAsia" w:hAnsiTheme="minorEastAsia" w:cs="仿宋" w:hint="eastAsia"/>
          <w:kern w:val="0"/>
          <w:sz w:val="24"/>
          <w:lang w:bidi="ar"/>
        </w:rPr>
        <w:t>6.考生须凭本人有效居民身份证参加笔试，并主动配合身份核验、资格审查等。笔试期间不得采用任何方式更改声音和变换面容。</w:t>
      </w:r>
    </w:p>
    <w:p w:rsidR="00E05C1A" w:rsidRPr="00E95786" w:rsidRDefault="00E05C1A" w:rsidP="00E95786">
      <w:pPr>
        <w:pStyle w:val="a6"/>
        <w:tabs>
          <w:tab w:val="left" w:pos="0"/>
          <w:tab w:val="left" w:pos="1050"/>
        </w:tabs>
        <w:adjustRightInd w:val="0"/>
        <w:snapToGrid w:val="0"/>
        <w:spacing w:line="560" w:lineRule="exact"/>
        <w:ind w:firstLine="480"/>
        <w:rPr>
          <w:rFonts w:asciiTheme="minorEastAsia" w:eastAsiaTheme="minorEastAsia" w:hAnsiTheme="minorEastAsia" w:cs="仿宋"/>
          <w:kern w:val="0"/>
          <w:sz w:val="24"/>
          <w:lang w:bidi="ar"/>
        </w:rPr>
      </w:pPr>
      <w:r w:rsidRPr="00E95786">
        <w:rPr>
          <w:rFonts w:asciiTheme="minorEastAsia" w:eastAsiaTheme="minorEastAsia" w:hAnsiTheme="minorEastAsia" w:cs="仿宋" w:hint="eastAsia"/>
          <w:kern w:val="0"/>
          <w:sz w:val="24"/>
          <w:lang w:bidi="ar"/>
        </w:rPr>
        <w:t>7.考生应选择独立、安静、封闭的空间单独参加笔试，空间内不得有其他人，不得出现其他声音，除笔试要求的设备和物品外，空间内不得存放任何与笔试有关的资料，不得开启与笔试无关的电子设备。不得由他人替考，也不得接受他人或机构以任何方式助考。笔试期间视频背景必须是真实环境，不得使用虚拟背景，不得更换视频背景。</w:t>
      </w:r>
    </w:p>
    <w:p w:rsidR="00E05C1A" w:rsidRPr="00E95786" w:rsidRDefault="00E05C1A" w:rsidP="00E95786">
      <w:pPr>
        <w:pStyle w:val="a6"/>
        <w:tabs>
          <w:tab w:val="left" w:pos="0"/>
          <w:tab w:val="left" w:pos="1050"/>
        </w:tabs>
        <w:adjustRightInd w:val="0"/>
        <w:snapToGrid w:val="0"/>
        <w:spacing w:line="560" w:lineRule="exact"/>
        <w:ind w:firstLine="480"/>
        <w:rPr>
          <w:rFonts w:asciiTheme="minorEastAsia" w:eastAsiaTheme="minorEastAsia" w:hAnsiTheme="minorEastAsia" w:cs="仿宋"/>
          <w:kern w:val="0"/>
          <w:sz w:val="24"/>
          <w:lang w:bidi="ar"/>
        </w:rPr>
      </w:pPr>
      <w:r w:rsidRPr="00E95786">
        <w:rPr>
          <w:rFonts w:asciiTheme="minorEastAsia" w:eastAsiaTheme="minorEastAsia" w:hAnsiTheme="minorEastAsia" w:cs="仿宋" w:hint="eastAsia"/>
          <w:kern w:val="0"/>
          <w:sz w:val="24"/>
          <w:lang w:bidi="ar"/>
        </w:rPr>
        <w:t>8.考生笔试时须免冠正对第一机位摄像头，坐姿端正，保证面部及双手出现在视频画面正中间，不得化浓妆，不得佩戴饰品、耳机、口罩等，头发不得遮挡</w:t>
      </w:r>
      <w:r w:rsidRPr="00E95786">
        <w:rPr>
          <w:rFonts w:asciiTheme="minorEastAsia" w:eastAsiaTheme="minorEastAsia" w:hAnsiTheme="minorEastAsia" w:cs="仿宋" w:hint="eastAsia"/>
          <w:kern w:val="0"/>
          <w:sz w:val="24"/>
          <w:lang w:bidi="ar"/>
        </w:rPr>
        <w:lastRenderedPageBreak/>
        <w:t>面部和双耳，不得佩戴智能手表、手环以及智能眼镜等。</w:t>
      </w:r>
    </w:p>
    <w:p w:rsidR="00E05C1A" w:rsidRPr="00E95786" w:rsidRDefault="00E05C1A" w:rsidP="00E05C1A">
      <w:pPr>
        <w:pStyle w:val="a6"/>
        <w:tabs>
          <w:tab w:val="left" w:pos="0"/>
          <w:tab w:val="left" w:pos="1050"/>
        </w:tabs>
        <w:adjustRightInd w:val="0"/>
        <w:snapToGrid w:val="0"/>
        <w:spacing w:line="560" w:lineRule="exact"/>
        <w:ind w:firstLine="480"/>
        <w:rPr>
          <w:rFonts w:asciiTheme="minorEastAsia" w:eastAsiaTheme="minorEastAsia" w:hAnsiTheme="minorEastAsia" w:cs="仿宋"/>
          <w:kern w:val="0"/>
          <w:sz w:val="24"/>
          <w:lang w:bidi="ar"/>
        </w:rPr>
      </w:pPr>
      <w:r w:rsidRPr="00E95786">
        <w:rPr>
          <w:rFonts w:asciiTheme="minorEastAsia" w:eastAsiaTheme="minorEastAsia" w:hAnsiTheme="minorEastAsia" w:cs="仿宋" w:hint="eastAsia"/>
          <w:kern w:val="0"/>
          <w:sz w:val="24"/>
          <w:lang w:bidi="ar"/>
        </w:rPr>
        <w:t>9.未经考务工作人员允许，笔试全过程不得操作任何设备。考务工作人员宣布“笔试全过程到此结束”前，考生不得离开视频画面范围，不得离开座位。</w:t>
      </w:r>
    </w:p>
    <w:p w:rsidR="00E05C1A" w:rsidRPr="00E95786" w:rsidRDefault="00E05C1A" w:rsidP="00E05C1A">
      <w:pPr>
        <w:pStyle w:val="a6"/>
        <w:tabs>
          <w:tab w:val="left" w:pos="0"/>
          <w:tab w:val="left" w:pos="1050"/>
        </w:tabs>
        <w:adjustRightInd w:val="0"/>
        <w:snapToGrid w:val="0"/>
        <w:spacing w:line="560" w:lineRule="exact"/>
        <w:ind w:firstLine="480"/>
        <w:rPr>
          <w:rFonts w:asciiTheme="minorEastAsia" w:eastAsiaTheme="minorEastAsia" w:hAnsiTheme="minorEastAsia" w:cs="仿宋"/>
          <w:kern w:val="0"/>
          <w:sz w:val="24"/>
          <w:lang w:bidi="ar"/>
        </w:rPr>
      </w:pPr>
      <w:r w:rsidRPr="00E95786">
        <w:rPr>
          <w:rFonts w:asciiTheme="minorEastAsia" w:eastAsiaTheme="minorEastAsia" w:hAnsiTheme="minorEastAsia" w:cs="仿宋" w:hint="eastAsia"/>
          <w:kern w:val="0"/>
          <w:sz w:val="24"/>
          <w:lang w:bidi="ar"/>
        </w:rPr>
        <w:t>10.笔试全过程，考生不得使用任何电子设备上网查找资料或与他人联系。</w:t>
      </w:r>
    </w:p>
    <w:p w:rsidR="00E05C1A" w:rsidRPr="00E95786" w:rsidRDefault="00E05C1A" w:rsidP="00E95786">
      <w:pPr>
        <w:pStyle w:val="a6"/>
        <w:tabs>
          <w:tab w:val="left" w:pos="0"/>
          <w:tab w:val="left" w:pos="1050"/>
        </w:tabs>
        <w:adjustRightInd w:val="0"/>
        <w:snapToGrid w:val="0"/>
        <w:spacing w:line="560" w:lineRule="exact"/>
        <w:ind w:firstLine="480"/>
        <w:rPr>
          <w:rFonts w:asciiTheme="minorEastAsia" w:eastAsiaTheme="minorEastAsia" w:hAnsiTheme="minorEastAsia" w:cs="仿宋"/>
          <w:color w:val="000000"/>
          <w:kern w:val="0"/>
          <w:sz w:val="24"/>
          <w:lang w:bidi="ar"/>
        </w:rPr>
      </w:pPr>
      <w:r w:rsidRPr="00E95786">
        <w:rPr>
          <w:rFonts w:asciiTheme="minorEastAsia" w:eastAsiaTheme="minorEastAsia" w:hAnsiTheme="minorEastAsia" w:cs="仿宋" w:hint="eastAsia"/>
          <w:kern w:val="0"/>
          <w:sz w:val="24"/>
          <w:lang w:bidi="ar"/>
        </w:rPr>
        <w:t>11.考生在考试过程中，双机位同时掉线的，无论多长时间，均视为弃考，</w:t>
      </w:r>
      <w:r w:rsidRPr="00E95786">
        <w:rPr>
          <w:rFonts w:asciiTheme="minorEastAsia" w:eastAsiaTheme="minorEastAsia" w:hAnsiTheme="minorEastAsia" w:cs="仿宋" w:hint="eastAsia"/>
          <w:color w:val="000000"/>
          <w:kern w:val="0"/>
          <w:sz w:val="24"/>
          <w:lang w:bidi="ar"/>
        </w:rPr>
        <w:t>笔试成绩计0分，学部院系另行安排考试。每个考生最多有两次考试机会。</w:t>
      </w:r>
    </w:p>
    <w:p w:rsidR="00E05C1A" w:rsidRPr="00E95786" w:rsidRDefault="00E05C1A" w:rsidP="00E05C1A">
      <w:pPr>
        <w:pStyle w:val="a6"/>
        <w:tabs>
          <w:tab w:val="left" w:pos="0"/>
          <w:tab w:val="left" w:pos="1050"/>
        </w:tabs>
        <w:adjustRightInd w:val="0"/>
        <w:snapToGrid w:val="0"/>
        <w:spacing w:line="560" w:lineRule="exact"/>
        <w:ind w:firstLine="480"/>
        <w:rPr>
          <w:rFonts w:asciiTheme="minorEastAsia" w:eastAsiaTheme="minorEastAsia" w:hAnsiTheme="minorEastAsia" w:cs="仿宋"/>
          <w:kern w:val="0"/>
          <w:sz w:val="24"/>
          <w:lang w:bidi="ar"/>
        </w:rPr>
      </w:pPr>
      <w:r w:rsidRPr="00E95786">
        <w:rPr>
          <w:rFonts w:asciiTheme="minorEastAsia" w:eastAsiaTheme="minorEastAsia" w:hAnsiTheme="minorEastAsia" w:cs="仿宋" w:hint="eastAsia"/>
          <w:kern w:val="0"/>
          <w:sz w:val="24"/>
          <w:lang w:bidi="ar"/>
        </w:rPr>
        <w:t>12.考生未经考务工作人员同意，擅自退出考场的，视为主动放弃笔试。</w:t>
      </w:r>
    </w:p>
    <w:p w:rsidR="00E05C1A" w:rsidRPr="00E95786" w:rsidRDefault="00E05C1A" w:rsidP="00E05C1A">
      <w:pPr>
        <w:pStyle w:val="a6"/>
        <w:tabs>
          <w:tab w:val="left" w:pos="0"/>
          <w:tab w:val="left" w:pos="1050"/>
        </w:tabs>
        <w:adjustRightInd w:val="0"/>
        <w:snapToGrid w:val="0"/>
        <w:spacing w:line="560" w:lineRule="exact"/>
        <w:ind w:firstLine="480"/>
        <w:rPr>
          <w:rFonts w:asciiTheme="minorEastAsia" w:eastAsiaTheme="minorEastAsia" w:hAnsiTheme="minorEastAsia" w:cs="仿宋"/>
          <w:kern w:val="0"/>
          <w:sz w:val="24"/>
          <w:lang w:bidi="ar"/>
        </w:rPr>
      </w:pPr>
      <w:r w:rsidRPr="00E95786">
        <w:rPr>
          <w:rFonts w:asciiTheme="minorEastAsia" w:eastAsiaTheme="minorEastAsia" w:hAnsiTheme="minorEastAsia" w:cs="仿宋" w:hint="eastAsia"/>
          <w:sz w:val="24"/>
        </w:rPr>
        <w:t>13.笔试答卷未能按时提交的，</w:t>
      </w:r>
      <w:r w:rsidRPr="00E95786">
        <w:rPr>
          <w:rFonts w:asciiTheme="minorEastAsia" w:eastAsiaTheme="minorEastAsia" w:hAnsiTheme="minorEastAsia" w:cs="仿宋" w:hint="eastAsia"/>
          <w:kern w:val="0"/>
          <w:sz w:val="24"/>
          <w:lang w:bidi="ar"/>
        </w:rPr>
        <w:t>视为主动放弃笔试。</w:t>
      </w:r>
    </w:p>
    <w:p w:rsidR="00E05C1A" w:rsidRPr="00E95786" w:rsidRDefault="00E05C1A" w:rsidP="00E05C1A">
      <w:pPr>
        <w:tabs>
          <w:tab w:val="left" w:pos="0"/>
        </w:tabs>
        <w:spacing w:line="560" w:lineRule="exact"/>
        <w:ind w:firstLineChars="200" w:firstLine="480"/>
        <w:rPr>
          <w:rFonts w:asciiTheme="minorEastAsia" w:eastAsiaTheme="minorEastAsia" w:hAnsiTheme="minorEastAsia" w:cs="仿宋"/>
          <w:color w:val="000000"/>
          <w:kern w:val="0"/>
          <w:sz w:val="24"/>
          <w:lang w:bidi="ar"/>
        </w:rPr>
      </w:pPr>
      <w:r w:rsidRPr="00E95786">
        <w:rPr>
          <w:rFonts w:asciiTheme="minorEastAsia" w:eastAsiaTheme="minorEastAsia" w:hAnsiTheme="minorEastAsia" w:cs="仿宋" w:hint="eastAsia"/>
          <w:color w:val="000000"/>
          <w:kern w:val="0"/>
          <w:sz w:val="24"/>
          <w:lang w:bidi="ar"/>
        </w:rPr>
        <w:t>14</w:t>
      </w:r>
      <w:r w:rsidRPr="00E95786">
        <w:rPr>
          <w:rFonts w:asciiTheme="minorEastAsia" w:eastAsiaTheme="minorEastAsia" w:hAnsiTheme="minorEastAsia" w:cs="仿宋" w:hint="eastAsia"/>
          <w:color w:val="000000"/>
          <w:sz w:val="24"/>
        </w:rPr>
        <w:t>.</w:t>
      </w:r>
      <w:r w:rsidRPr="00E95786">
        <w:rPr>
          <w:rFonts w:asciiTheme="minorEastAsia" w:eastAsiaTheme="minorEastAsia" w:hAnsiTheme="minorEastAsia" w:cs="仿宋" w:hint="eastAsia"/>
          <w:color w:val="000000"/>
          <w:kern w:val="0"/>
          <w:sz w:val="24"/>
          <w:lang w:bidi="ar"/>
        </w:rPr>
        <w:t>考生不得对考试过程拍照、截屏录屏、录音录像和网络直播等，不得保存和传播考试有关内容。</w:t>
      </w:r>
    </w:p>
    <w:p w:rsidR="00E05C1A" w:rsidRPr="00E95786" w:rsidRDefault="00E05C1A" w:rsidP="00E05C1A">
      <w:pPr>
        <w:tabs>
          <w:tab w:val="left" w:pos="0"/>
        </w:tabs>
        <w:spacing w:line="560" w:lineRule="exact"/>
        <w:ind w:firstLineChars="200" w:firstLine="480"/>
        <w:rPr>
          <w:rFonts w:asciiTheme="minorEastAsia" w:eastAsiaTheme="minorEastAsia" w:hAnsiTheme="minorEastAsia" w:cs="仿宋"/>
          <w:color w:val="000000"/>
          <w:kern w:val="0"/>
          <w:sz w:val="24"/>
          <w:lang w:bidi="ar"/>
        </w:rPr>
      </w:pPr>
      <w:r w:rsidRPr="00E95786">
        <w:rPr>
          <w:rFonts w:asciiTheme="minorEastAsia" w:eastAsiaTheme="minorEastAsia" w:hAnsiTheme="minorEastAsia" w:cs="仿宋" w:hint="eastAsia"/>
          <w:color w:val="000000"/>
          <w:kern w:val="0"/>
          <w:sz w:val="24"/>
          <w:lang w:bidi="ar"/>
        </w:rPr>
        <w:t>15</w:t>
      </w:r>
      <w:r w:rsidRPr="00E95786">
        <w:rPr>
          <w:rFonts w:asciiTheme="minorEastAsia" w:eastAsiaTheme="minorEastAsia" w:hAnsiTheme="minorEastAsia" w:cs="仿宋" w:hint="eastAsia"/>
          <w:color w:val="000000"/>
          <w:sz w:val="24"/>
        </w:rPr>
        <w:t>.</w:t>
      </w:r>
      <w:r w:rsidRPr="00E95786">
        <w:rPr>
          <w:rFonts w:asciiTheme="minorEastAsia" w:eastAsiaTheme="minorEastAsia" w:hAnsiTheme="minorEastAsia" w:cs="仿宋" w:hint="eastAsia"/>
          <w:color w:val="000000"/>
          <w:kern w:val="0"/>
          <w:sz w:val="24"/>
          <w:lang w:bidi="ar"/>
        </w:rPr>
        <w:t>考试过程中如发生设备或网络故障等特殊情况，考生应立即主动联系所报考的学部院系（可向考务工作人员举手示意等），等待进一步安排。</w:t>
      </w:r>
    </w:p>
    <w:p w:rsidR="00E05C1A" w:rsidRPr="00E95786" w:rsidRDefault="00E05C1A" w:rsidP="00E05C1A">
      <w:pPr>
        <w:tabs>
          <w:tab w:val="left" w:pos="0"/>
        </w:tabs>
        <w:spacing w:line="560" w:lineRule="exact"/>
        <w:ind w:firstLineChars="200" w:firstLine="480"/>
        <w:rPr>
          <w:rFonts w:asciiTheme="minorEastAsia" w:eastAsiaTheme="minorEastAsia" w:hAnsiTheme="minorEastAsia" w:cs="仿宋"/>
          <w:color w:val="000000"/>
          <w:kern w:val="0"/>
          <w:sz w:val="24"/>
          <w:lang w:bidi="ar"/>
        </w:rPr>
      </w:pPr>
      <w:r w:rsidRPr="00E95786">
        <w:rPr>
          <w:rFonts w:asciiTheme="minorEastAsia" w:eastAsiaTheme="minorEastAsia" w:hAnsiTheme="minorEastAsia" w:cs="仿宋" w:hint="eastAsia"/>
          <w:color w:val="000000"/>
          <w:kern w:val="0"/>
          <w:sz w:val="24"/>
          <w:lang w:bidi="ar"/>
        </w:rPr>
        <w:t>16</w:t>
      </w:r>
      <w:r w:rsidRPr="00E95786">
        <w:rPr>
          <w:rFonts w:asciiTheme="minorEastAsia" w:eastAsiaTheme="minorEastAsia" w:hAnsiTheme="minorEastAsia" w:cs="仿宋" w:hint="eastAsia"/>
          <w:color w:val="000000"/>
          <w:sz w:val="24"/>
        </w:rPr>
        <w:t>.</w:t>
      </w:r>
      <w:r w:rsidRPr="00E95786">
        <w:rPr>
          <w:rFonts w:asciiTheme="minorEastAsia" w:eastAsiaTheme="minorEastAsia" w:hAnsiTheme="minorEastAsia" w:cs="仿宋" w:hint="eastAsia"/>
          <w:color w:val="000000"/>
          <w:kern w:val="0"/>
          <w:sz w:val="24"/>
          <w:lang w:bidi="ar"/>
        </w:rPr>
        <w:t>考生不遵守考试规则要求，不服从考务工作人员管理，有违纪、作弊等行为的，将按照《国家教育考试违规处理办法》进行处理并记入国家教育考试诚信档案；涉嫌违法的，移送司法机关，依照《中华人民共和国刑法》等追究法律责任。</w:t>
      </w:r>
    </w:p>
    <w:p w:rsidR="00BD2841" w:rsidRPr="00E95786" w:rsidRDefault="00BD2841">
      <w:pPr>
        <w:rPr>
          <w:rFonts w:asciiTheme="minorEastAsia" w:eastAsiaTheme="minorEastAsia" w:hAnsiTheme="minorEastAsia"/>
          <w:sz w:val="24"/>
        </w:rPr>
      </w:pPr>
    </w:p>
    <w:sectPr w:rsidR="00BD2841" w:rsidRPr="00E95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3C4" w:rsidRDefault="00E833C4" w:rsidP="00E05C1A">
      <w:r>
        <w:separator/>
      </w:r>
    </w:p>
  </w:endnote>
  <w:endnote w:type="continuationSeparator" w:id="0">
    <w:p w:rsidR="00E833C4" w:rsidRDefault="00E833C4" w:rsidP="00E0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3C4" w:rsidRDefault="00E833C4" w:rsidP="00E05C1A">
      <w:r>
        <w:separator/>
      </w:r>
    </w:p>
  </w:footnote>
  <w:footnote w:type="continuationSeparator" w:id="0">
    <w:p w:rsidR="00E833C4" w:rsidRDefault="00E833C4" w:rsidP="00E05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99"/>
    <w:rsid w:val="00AD6AFB"/>
    <w:rsid w:val="00BD2841"/>
    <w:rsid w:val="00E05C1A"/>
    <w:rsid w:val="00E36C99"/>
    <w:rsid w:val="00E833C4"/>
    <w:rsid w:val="00E9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BC4151-02FE-4A78-A782-7C4749C1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C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C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1A"/>
    <w:rPr>
      <w:sz w:val="18"/>
      <w:szCs w:val="18"/>
    </w:rPr>
  </w:style>
  <w:style w:type="paragraph" w:styleId="a5">
    <w:name w:val="Normal (Web)"/>
    <w:basedOn w:val="a"/>
    <w:uiPriority w:val="99"/>
    <w:qFormat/>
    <w:rsid w:val="00E05C1A"/>
    <w:pPr>
      <w:spacing w:beforeAutospacing="1" w:afterAutospacing="1"/>
      <w:jc w:val="left"/>
    </w:pPr>
    <w:rPr>
      <w:kern w:val="0"/>
      <w:sz w:val="24"/>
    </w:rPr>
  </w:style>
  <w:style w:type="paragraph" w:styleId="a6">
    <w:name w:val="List Paragraph"/>
    <w:basedOn w:val="a"/>
    <w:uiPriority w:val="34"/>
    <w:qFormat/>
    <w:rsid w:val="00E05C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2021-03-15T04:53:00Z</dcterms:created>
  <dcterms:modified xsi:type="dcterms:W3CDTF">2021-03-18T11:06:00Z</dcterms:modified>
</cp:coreProperties>
</file>