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70" w:rsidRDefault="007B0F47">
      <w:pPr>
        <w:spacing w:beforeLines="50" w:before="156"/>
        <w:rPr>
          <w:rFonts w:ascii="黑体" w:eastAsia="黑体" w:hAnsi="黑体"/>
          <w:sz w:val="36"/>
          <w:szCs w:val="44"/>
        </w:rPr>
      </w:pPr>
      <w:r>
        <w:rPr>
          <w:rFonts w:ascii="黑体" w:eastAsia="黑体" w:hAnsi="黑体" w:hint="eastAsia"/>
          <w:sz w:val="36"/>
          <w:szCs w:val="44"/>
        </w:rPr>
        <w:t>附件1</w:t>
      </w:r>
    </w:p>
    <w:p w:rsidR="00825470" w:rsidRDefault="007B0F47">
      <w:pPr>
        <w:spacing w:beforeLines="50" w:before="156"/>
        <w:jc w:val="center"/>
        <w:rPr>
          <w:rFonts w:ascii="Times New Roman" w:eastAsia="黑体" w:hAnsi="Times New Roman" w:cs="仿宋_GB2312"/>
          <w:color w:val="000000"/>
          <w:sz w:val="36"/>
          <w:szCs w:val="36"/>
          <w:shd w:val="clear" w:color="auto" w:fill="FFFFFF"/>
        </w:rPr>
      </w:pPr>
      <w:r>
        <w:rPr>
          <w:rFonts w:ascii="黑体" w:eastAsia="黑体" w:hAnsi="黑体" w:hint="eastAsia"/>
          <w:sz w:val="36"/>
          <w:szCs w:val="44"/>
        </w:rPr>
        <w:t>教育学部</w:t>
      </w:r>
      <w:r w:rsidR="00BC59E3">
        <w:rPr>
          <w:rFonts w:ascii="黑体" w:eastAsia="黑体" w:hAnsi="黑体" w:hint="eastAsia"/>
          <w:sz w:val="36"/>
          <w:szCs w:val="44"/>
        </w:rPr>
        <w:t>团委</w:t>
      </w:r>
      <w:bookmarkStart w:id="0" w:name="_GoBack"/>
      <w:bookmarkEnd w:id="0"/>
      <w:r>
        <w:rPr>
          <w:rFonts w:ascii="黑体" w:eastAsia="黑体" w:hAnsi="黑体" w:hint="eastAsia"/>
          <w:sz w:val="36"/>
          <w:szCs w:val="44"/>
        </w:rPr>
        <w:t>开展</w:t>
      </w:r>
      <w:r>
        <w:rPr>
          <w:rFonts w:ascii="Times New Roman" w:eastAsia="黑体" w:hAnsi="Times New Roman" w:cs="仿宋_GB2312" w:hint="eastAsia"/>
          <w:color w:val="000000"/>
          <w:sz w:val="36"/>
          <w:szCs w:val="36"/>
          <w:shd w:val="clear" w:color="auto" w:fill="FFFFFF"/>
        </w:rPr>
        <w:t>“增强团员意识、争做</w:t>
      </w:r>
    </w:p>
    <w:p w:rsidR="00825470" w:rsidRDefault="007B0F47">
      <w:pPr>
        <w:spacing w:beforeLines="50" w:before="156" w:afterLines="100" w:after="312"/>
        <w:jc w:val="center"/>
        <w:rPr>
          <w:rFonts w:ascii="黑体" w:eastAsia="黑体" w:hAnsi="黑体"/>
          <w:sz w:val="36"/>
          <w:szCs w:val="44"/>
        </w:rPr>
      </w:pPr>
      <w:r>
        <w:rPr>
          <w:rFonts w:ascii="Times New Roman" w:eastAsia="黑体" w:hAnsi="Times New Roman" w:cs="仿宋_GB2312" w:hint="eastAsia"/>
          <w:color w:val="000000"/>
          <w:sz w:val="36"/>
          <w:szCs w:val="36"/>
          <w:shd w:val="clear" w:color="auto" w:fill="FFFFFF"/>
        </w:rPr>
        <w:t>五个模范”</w:t>
      </w:r>
      <w:r>
        <w:rPr>
          <w:rFonts w:ascii="黑体" w:eastAsia="黑体" w:hAnsi="黑体"/>
          <w:sz w:val="36"/>
          <w:szCs w:val="44"/>
        </w:rPr>
        <w:t>教育实践活动</w:t>
      </w:r>
      <w:r>
        <w:rPr>
          <w:rFonts w:ascii="黑体" w:eastAsia="黑体" w:hAnsi="黑体" w:hint="eastAsia"/>
          <w:sz w:val="36"/>
          <w:szCs w:val="44"/>
        </w:rPr>
        <w:t>方案</w:t>
      </w:r>
    </w:p>
    <w:p w:rsidR="00825470" w:rsidRDefault="007B0F47">
      <w:pPr>
        <w:spacing w:beforeLines="100" w:before="312" w:afterLines="150" w:after="468" w:line="300" w:lineRule="auto"/>
        <w:jc w:val="center"/>
        <w:rPr>
          <w:rFonts w:ascii="Times New Roman" w:eastAsia="仿宋_GB2312" w:hAnsi="Times New Roman"/>
          <w:sz w:val="32"/>
          <w:szCs w:val="40"/>
        </w:rPr>
      </w:pPr>
      <w:r>
        <w:rPr>
          <w:rFonts w:ascii="Times New Roman" w:eastAsia="仿宋_GB2312" w:hAnsi="Times New Roman" w:hint="eastAsia"/>
          <w:sz w:val="32"/>
          <w:szCs w:val="40"/>
        </w:rPr>
        <w:t>（</w:t>
      </w:r>
      <w:r>
        <w:rPr>
          <w:rFonts w:ascii="Times New Roman" w:eastAsia="仿宋_GB2312" w:hAnsi="Times New Roman" w:cs="Times New Roman"/>
          <w:sz w:val="32"/>
          <w:szCs w:val="40"/>
        </w:rPr>
        <w:t>2023</w:t>
      </w:r>
      <w:r>
        <w:rPr>
          <w:rFonts w:ascii="Times New Roman" w:eastAsia="仿宋_GB2312" w:hAnsi="Times New Roman" w:hint="eastAsia"/>
          <w:sz w:val="32"/>
          <w:szCs w:val="40"/>
        </w:rPr>
        <w:t>年</w:t>
      </w:r>
      <w:r>
        <w:rPr>
          <w:rFonts w:ascii="Times New Roman" w:eastAsia="仿宋_GB2312" w:hAnsi="Times New Roman" w:cs="Times New Roman"/>
          <w:sz w:val="32"/>
          <w:szCs w:val="40"/>
        </w:rPr>
        <w:t>5</w:t>
      </w:r>
      <w:r>
        <w:rPr>
          <w:rFonts w:ascii="Times New Roman" w:eastAsia="仿宋_GB2312" w:hAnsi="Times New Roman" w:hint="eastAsia"/>
          <w:sz w:val="32"/>
          <w:szCs w:val="40"/>
        </w:rPr>
        <w:t>月）</w:t>
      </w:r>
    </w:p>
    <w:tbl>
      <w:tblPr>
        <w:tblStyle w:val="a4"/>
        <w:tblW w:w="5806"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9"/>
        <w:gridCol w:w="1702"/>
        <w:gridCol w:w="2411"/>
        <w:gridCol w:w="1611"/>
        <w:gridCol w:w="3065"/>
      </w:tblGrid>
      <w:tr w:rsidR="00825470">
        <w:trPr>
          <w:trHeight w:val="712"/>
          <w:jc w:val="center"/>
        </w:trPr>
        <w:tc>
          <w:tcPr>
            <w:tcW w:w="441" w:type="pct"/>
            <w:tcBorders>
              <w:bottom w:val="single" w:sz="4" w:space="0" w:color="auto"/>
              <w:right w:val="single" w:sz="4" w:space="0" w:color="BFBFBF" w:themeColor="background1" w:themeShade="BF"/>
            </w:tcBorders>
            <w:vAlign w:val="center"/>
          </w:tcPr>
          <w:p w:rsidR="00825470" w:rsidRDefault="007B0F47">
            <w:pPr>
              <w:pStyle w:val="a3"/>
              <w:widowControl/>
              <w:spacing w:beforeAutospacing="0" w:afterAutospacing="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时间</w:t>
            </w:r>
          </w:p>
        </w:tc>
        <w:tc>
          <w:tcPr>
            <w:tcW w:w="882" w:type="pct"/>
            <w:tcBorders>
              <w:left w:val="single" w:sz="4" w:space="0" w:color="BFBFBF" w:themeColor="background1" w:themeShade="BF"/>
              <w:bottom w:val="single" w:sz="4" w:space="0" w:color="auto"/>
              <w:right w:val="single" w:sz="4" w:space="0" w:color="BFBFBF" w:themeColor="background1" w:themeShade="BF"/>
            </w:tcBorders>
            <w:vAlign w:val="center"/>
          </w:tcPr>
          <w:p w:rsidR="00825470" w:rsidRDefault="007B0F47">
            <w:pPr>
              <w:pStyle w:val="a3"/>
              <w:widowControl/>
              <w:spacing w:beforeAutospacing="0" w:afterAutospacing="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活动类别</w:t>
            </w:r>
          </w:p>
        </w:tc>
        <w:tc>
          <w:tcPr>
            <w:tcW w:w="1250" w:type="pct"/>
            <w:tcBorders>
              <w:left w:val="single" w:sz="4" w:space="0" w:color="BFBFBF" w:themeColor="background1" w:themeShade="BF"/>
              <w:bottom w:val="single" w:sz="4" w:space="0" w:color="auto"/>
              <w:right w:val="single" w:sz="4" w:space="0" w:color="BFBFBF" w:themeColor="background1" w:themeShade="BF"/>
            </w:tcBorders>
            <w:vAlign w:val="center"/>
          </w:tcPr>
          <w:p w:rsidR="00825470" w:rsidRDefault="007B0F47">
            <w:pPr>
              <w:pStyle w:val="a3"/>
              <w:widowControl/>
              <w:spacing w:beforeAutospacing="0" w:afterAutospacing="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具体内容</w:t>
            </w:r>
          </w:p>
        </w:tc>
        <w:tc>
          <w:tcPr>
            <w:tcW w:w="835" w:type="pct"/>
            <w:tcBorders>
              <w:left w:val="single" w:sz="4" w:space="0" w:color="BFBFBF" w:themeColor="background1" w:themeShade="BF"/>
              <w:bottom w:val="single" w:sz="4" w:space="0" w:color="auto"/>
              <w:right w:val="single" w:sz="4" w:space="0" w:color="BFBFBF" w:themeColor="background1" w:themeShade="BF"/>
            </w:tcBorders>
            <w:vAlign w:val="center"/>
          </w:tcPr>
          <w:p w:rsidR="00825470" w:rsidRDefault="007B0F47">
            <w:pPr>
              <w:pStyle w:val="a3"/>
              <w:widowControl/>
              <w:spacing w:beforeAutospacing="0" w:afterAutospacing="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推荐形式</w:t>
            </w:r>
          </w:p>
        </w:tc>
        <w:tc>
          <w:tcPr>
            <w:tcW w:w="1589" w:type="pct"/>
            <w:tcBorders>
              <w:left w:val="single" w:sz="4" w:space="0" w:color="BFBFBF" w:themeColor="background1" w:themeShade="BF"/>
              <w:bottom w:val="single" w:sz="4" w:space="0" w:color="auto"/>
            </w:tcBorders>
            <w:vAlign w:val="center"/>
          </w:tcPr>
          <w:p w:rsidR="00825470" w:rsidRDefault="007B0F47">
            <w:pPr>
              <w:pStyle w:val="a3"/>
              <w:widowControl/>
              <w:spacing w:beforeAutospacing="0" w:afterAutospacing="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学习资源</w:t>
            </w:r>
          </w:p>
        </w:tc>
      </w:tr>
      <w:tr w:rsidR="00825470">
        <w:trPr>
          <w:jc w:val="center"/>
        </w:trPr>
        <w:tc>
          <w:tcPr>
            <w:tcW w:w="441" w:type="pct"/>
            <w:tcBorders>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5月</w:t>
            </w:r>
          </w:p>
        </w:tc>
        <w:tc>
          <w:tcPr>
            <w:tcW w:w="882"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习近平总书记在庆祝中国共产主义青年团成立100周年大会的重要讲话和《中国共产主义青年团章程》</w:t>
            </w:r>
          </w:p>
        </w:tc>
        <w:tc>
          <w:tcPr>
            <w:tcW w:w="835"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以团支部为单位集体学习</w:t>
            </w:r>
          </w:p>
        </w:tc>
        <w:tc>
          <w:tcPr>
            <w:tcW w:w="1589" w:type="pct"/>
            <w:tcBorders>
              <w:left w:val="single" w:sz="4" w:space="0" w:color="D9D9D9" w:themeColor="background1" w:themeShade="D9"/>
              <w:bottom w:val="single" w:sz="4" w:space="0" w:color="D9D9D9" w:themeColor="background1" w:themeShade="D9"/>
            </w:tcBorders>
            <w:vAlign w:val="center"/>
          </w:tcPr>
          <w:p w:rsidR="00825470" w:rsidRDefault="007B0F47">
            <w:pPr>
              <w:pStyle w:val="a3"/>
              <w:widowControl/>
              <w:spacing w:beforeLines="50" w:before="156" w:beforeAutospacing="0" w:afterAutospacing="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附件2 PPT</w:t>
            </w:r>
            <w:r w:rsidR="0083320C">
              <w:rPr>
                <w:rFonts w:ascii="仿宋_GB2312" w:eastAsia="仿宋_GB2312" w:hAnsi="仿宋_GB2312" w:cs="仿宋_GB2312" w:hint="eastAsia"/>
                <w:color w:val="000000"/>
                <w:sz w:val="21"/>
                <w:szCs w:val="21"/>
              </w:rPr>
              <w:t>模板供选用</w:t>
            </w:r>
            <w:r>
              <w:rPr>
                <w:rFonts w:ascii="仿宋_GB2312" w:eastAsia="仿宋_GB2312" w:hAnsi="仿宋_GB2312" w:cs="仿宋_GB2312" w:hint="eastAsia"/>
                <w:color w:val="000000"/>
                <w:sz w:val="21"/>
                <w:szCs w:val="21"/>
              </w:rPr>
              <w:t>、</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《中国共产主义青年团章程》、</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习近平总书记在中国共产党第二十次全国代表大会开幕式上的报告、</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《中国共产主义青年团团员教育管理工作条例（试行）》、</w:t>
            </w:r>
          </w:p>
          <w:p w:rsidR="00825470" w:rsidRDefault="007B0F47">
            <w:pPr>
              <w:pStyle w:val="a3"/>
              <w:widowControl/>
              <w:spacing w:beforeAutospacing="0" w:afterLines="50" w:after="156"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《新时代共青团员先进性评价指导大纲（试行）》</w:t>
            </w:r>
          </w:p>
        </w:tc>
      </w:tr>
      <w:tr w:rsidR="00825470">
        <w:trPr>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增强团员意识、争做五个模范</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主题团日</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主题团日</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B0F47">
            <w:pPr>
              <w:pStyle w:val="a3"/>
              <w:widowControl/>
              <w:spacing w:beforeLines="50" w:before="156" w:beforeAutospacing="0" w:afterAutospacing="0"/>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附件3 PPT</w:t>
            </w:r>
            <w:r w:rsidR="0083320C">
              <w:rPr>
                <w:rFonts w:ascii="仿宋_GB2312" w:eastAsia="仿宋_GB2312" w:hAnsi="仿宋_GB2312" w:cs="仿宋_GB2312" w:hint="eastAsia"/>
                <w:color w:val="000000"/>
                <w:sz w:val="21"/>
                <w:szCs w:val="21"/>
              </w:rPr>
              <w:t>模板供选用、</w:t>
            </w:r>
          </w:p>
          <w:p w:rsidR="00825470" w:rsidRDefault="007B0F47">
            <w:pPr>
              <w:pStyle w:val="a3"/>
              <w:widowControl/>
              <w:spacing w:beforeAutospacing="0" w:afterAutospacing="0"/>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高举团旗跟党走</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青春铸就中国梦</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北京师范大学青年运动主题展</w:t>
            </w:r>
            <w:r>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展览链接：</w:t>
            </w:r>
            <w:hyperlink r:id="rId6" w:history="1">
              <w:r>
                <w:rPr>
                  <w:rStyle w:val="a6"/>
                  <w:rFonts w:ascii="仿宋_GB2312" w:eastAsia="仿宋_GB2312" w:hAnsi="仿宋_GB2312" w:cs="仿宋_GB2312"/>
                  <w:sz w:val="21"/>
                  <w:szCs w:val="21"/>
                </w:rPr>
                <w:t>https://weixin.bnu.edu.cn/pub/url.php?id=1</w:t>
              </w:r>
            </w:hyperlink>
            <w:r>
              <w:rPr>
                <w:rFonts w:ascii="仿宋_GB2312" w:eastAsia="仿宋_GB2312" w:hAnsi="仿宋_GB2312" w:cs="仿宋_GB2312"/>
                <w:color w:val="000000"/>
                <w:sz w:val="21"/>
                <w:szCs w:val="21"/>
              </w:rPr>
              <w:t xml:space="preserve"> </w:t>
            </w:r>
            <w:r>
              <w:rPr>
                <w:rFonts w:ascii="仿宋_GB2312" w:eastAsia="仿宋_GB2312" w:hAnsi="仿宋_GB2312" w:cs="仿宋_GB2312" w:hint="eastAsia"/>
                <w:color w:val="000000"/>
                <w:sz w:val="21"/>
                <w:szCs w:val="21"/>
              </w:rPr>
              <w:t>）</w:t>
            </w:r>
          </w:p>
        </w:tc>
      </w:tr>
      <w:tr w:rsidR="00825470">
        <w:trPr>
          <w:trHeight w:val="842"/>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2开展宣讲</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团委书记讲团课</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学部层面开展集体学习</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2开展宣讲</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b/>
                <w:bCs/>
                <w:color w:val="000000"/>
                <w:sz w:val="21"/>
                <w:szCs w:val="21"/>
              </w:rPr>
              <w:t>学生会（研究生会）主要负责人、团支部书记、学生社团社长</w:t>
            </w:r>
            <w:r>
              <w:rPr>
                <w:rFonts w:ascii="仿宋_GB2312" w:eastAsia="仿宋_GB2312" w:hAnsi="仿宋_GB2312" w:cs="仿宋_GB2312" w:hint="eastAsia"/>
                <w:color w:val="000000"/>
                <w:sz w:val="21"/>
                <w:szCs w:val="21"/>
              </w:rPr>
              <w:t>面向组织内团员主讲“增强团员意识、争做五个模范”团课</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以各团学组织为单位开展团课</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B0F47">
            <w:pPr>
              <w:pStyle w:val="a3"/>
              <w:widowControl/>
              <w:spacing w:beforeLines="50" w:before="156" w:beforeAutospacing="0" w:afterAutospacing="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rPr>
              <w:t>北京师范大学青春讲师团主题宣讲相关链接：</w:t>
            </w:r>
            <w:hyperlink r:id="rId7" w:history="1">
              <w:r>
                <w:rPr>
                  <w:rStyle w:val="a6"/>
                  <w:rFonts w:ascii="宋体" w:eastAsia="宋体" w:hAnsi="宋体" w:cs="宋体" w:hint="eastAsia"/>
                  <w:sz w:val="21"/>
                  <w:szCs w:val="21"/>
                </w:rPr>
                <w:t>https://mp.weixin.qq.com/s/CjzwRXqhPeFla9K29SHF5w</w:t>
              </w:r>
            </w:hyperlink>
            <w:r>
              <w:rPr>
                <w:rFonts w:ascii="宋体" w:eastAsia="宋体" w:hAnsi="宋体" w:cs="宋体"/>
                <w:color w:val="000000"/>
                <w:sz w:val="21"/>
                <w:szCs w:val="21"/>
              </w:rPr>
              <w:t xml:space="preserve"> </w:t>
            </w:r>
          </w:p>
          <w:p w:rsidR="00825470" w:rsidRDefault="007B0F47">
            <w:pPr>
              <w:pStyle w:val="a3"/>
              <w:widowControl/>
              <w:spacing w:beforeAutospacing="0" w:afterAutospacing="0"/>
              <w:rPr>
                <w:rFonts w:ascii="宋体" w:eastAsia="宋体" w:hAnsi="宋体" w:cs="宋体"/>
                <w:color w:val="000000"/>
                <w:sz w:val="21"/>
                <w:szCs w:val="21"/>
              </w:rPr>
            </w:pPr>
            <w:r>
              <w:rPr>
                <w:rFonts w:ascii="宋体" w:eastAsia="宋体" w:hAnsi="宋体" w:cs="宋体" w:hint="eastAsia"/>
                <w:color w:val="000000"/>
                <w:sz w:val="21"/>
                <w:szCs w:val="21"/>
              </w:rPr>
              <w:t>2.马克思主义学院求索学社主题宣讲相关链接：</w:t>
            </w:r>
            <w:hyperlink r:id="rId8" w:history="1">
              <w:r>
                <w:rPr>
                  <w:rStyle w:val="a6"/>
                  <w:rFonts w:ascii="宋体" w:eastAsia="宋体" w:hAnsi="宋体" w:cs="宋体" w:hint="eastAsia"/>
                  <w:sz w:val="21"/>
                  <w:szCs w:val="21"/>
                </w:rPr>
                <w:t>https://mp.weixin.qq.com/s/pmAgsHClVj5mMIKxY3_53g</w:t>
              </w:r>
            </w:hyperlink>
            <w:r>
              <w:rPr>
                <w:rFonts w:ascii="宋体" w:eastAsia="宋体" w:hAnsi="宋体" w:cs="宋体"/>
                <w:color w:val="000000"/>
                <w:sz w:val="21"/>
                <w:szCs w:val="21"/>
              </w:rPr>
              <w:t xml:space="preserve"> </w:t>
            </w:r>
          </w:p>
          <w:p w:rsidR="00825470" w:rsidRDefault="007B0F47">
            <w:pPr>
              <w:pStyle w:val="a3"/>
              <w:widowControl/>
              <w:spacing w:beforeAutospacing="0" w:afterAutospacing="0"/>
              <w:rPr>
                <w:rFonts w:ascii="宋体" w:eastAsia="宋体" w:hAnsi="宋体" w:cs="宋体"/>
                <w:color w:val="000000"/>
                <w:sz w:val="21"/>
                <w:szCs w:val="21"/>
              </w:rPr>
            </w:pPr>
            <w:r>
              <w:rPr>
                <w:rFonts w:ascii="宋体" w:eastAsia="宋体" w:hAnsi="宋体" w:cs="宋体" w:hint="eastAsia"/>
                <w:color w:val="000000"/>
                <w:sz w:val="21"/>
                <w:szCs w:val="21"/>
              </w:rPr>
              <w:t>3.北京师范大学研究生会《从全国两会读懂中国式民主》专</w:t>
            </w:r>
            <w:r>
              <w:rPr>
                <w:rFonts w:ascii="宋体" w:eastAsia="宋体" w:hAnsi="宋体" w:cs="宋体" w:hint="eastAsia"/>
                <w:color w:val="000000"/>
                <w:sz w:val="21"/>
                <w:szCs w:val="21"/>
              </w:rPr>
              <w:lastRenderedPageBreak/>
              <w:t>题宣讲相关链接：</w:t>
            </w:r>
            <w:hyperlink r:id="rId9" w:history="1">
              <w:r>
                <w:rPr>
                  <w:rStyle w:val="a6"/>
                  <w:rFonts w:ascii="宋体" w:eastAsia="宋体" w:hAnsi="宋体" w:cs="宋体" w:hint="eastAsia"/>
                  <w:sz w:val="21"/>
                  <w:szCs w:val="21"/>
                </w:rPr>
                <w:t>https://mp.weixin.qq.com/s/Y_3gpy3UlyK2_yI7rJC3Qg</w:t>
              </w:r>
            </w:hyperlink>
            <w:r>
              <w:rPr>
                <w:rFonts w:ascii="宋体" w:eastAsia="宋体" w:hAnsi="宋体" w:cs="宋体"/>
                <w:color w:val="000000"/>
                <w:sz w:val="21"/>
                <w:szCs w:val="21"/>
              </w:rPr>
              <w:t xml:space="preserve"> </w:t>
            </w:r>
          </w:p>
          <w:p w:rsidR="00825470" w:rsidRDefault="007B0F47">
            <w:pPr>
              <w:pStyle w:val="a3"/>
              <w:widowControl/>
              <w:spacing w:beforeAutospacing="0" w:afterLines="50" w:after="156" w:afterAutospacing="0"/>
              <w:rPr>
                <w:rFonts w:ascii="仿宋_GB2312" w:eastAsia="仿宋_GB2312" w:hAnsi="仿宋_GB2312" w:cs="仿宋_GB2312"/>
                <w:color w:val="000000"/>
                <w:sz w:val="21"/>
                <w:szCs w:val="21"/>
              </w:rPr>
            </w:pPr>
            <w:r>
              <w:rPr>
                <w:rFonts w:ascii="宋体" w:eastAsia="宋体" w:hAnsi="宋体" w:cs="宋体" w:hint="eastAsia"/>
                <w:color w:val="000000"/>
                <w:sz w:val="21"/>
                <w:szCs w:val="21"/>
              </w:rPr>
              <w:t>4.北京师范大学白鸽青年志愿者协会“京师风华”系列讲解相关链接：</w:t>
            </w:r>
            <w:hyperlink r:id="rId10" w:history="1">
              <w:r>
                <w:rPr>
                  <w:rStyle w:val="a6"/>
                  <w:rFonts w:ascii="宋体" w:eastAsia="宋体" w:hAnsi="宋体" w:cs="宋体" w:hint="eastAsia"/>
                  <w:sz w:val="21"/>
                  <w:szCs w:val="21"/>
                </w:rPr>
                <w:t>https://mp.weixin.qq.com/s/KyjtB9yR1zeNJX6kTbRwGw</w:t>
              </w:r>
            </w:hyperlink>
            <w:r>
              <w:rPr>
                <w:rFonts w:ascii="宋体" w:eastAsia="宋体" w:hAnsi="宋体" w:cs="宋体"/>
                <w:color w:val="000000"/>
                <w:sz w:val="21"/>
                <w:szCs w:val="21"/>
              </w:rPr>
              <w:t xml:space="preserve"> </w:t>
            </w:r>
          </w:p>
        </w:tc>
      </w:tr>
      <w:tr w:rsidR="00825470">
        <w:trPr>
          <w:trHeight w:val="926"/>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6月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专题学习</w:t>
            </w:r>
          </w:p>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（围绕主题自拟）</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以团支部为单位集体学习</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B0F47">
            <w:pPr>
              <w:pStyle w:val="a3"/>
              <w:widowControl/>
              <w:shd w:val="clear" w:color="auto" w:fill="FFFFFF"/>
              <w:spacing w:beforeAutospacing="0" w:afterAutospacing="0"/>
              <w:jc w:val="center"/>
              <w:rPr>
                <w:rFonts w:ascii="仿宋_GB2312" w:eastAsia="宋体" w:hAnsi="仿宋_GB2312" w:cs="仿宋_GB2312"/>
                <w:color w:val="000000"/>
                <w:sz w:val="21"/>
                <w:szCs w:val="21"/>
              </w:rPr>
            </w:pPr>
            <w:r>
              <w:rPr>
                <w:rFonts w:ascii="仿宋_GB2312" w:eastAsia="仿宋_GB2312" w:hAnsi="仿宋_GB2312" w:cs="仿宋_GB2312" w:hint="eastAsia"/>
                <w:color w:val="000000"/>
                <w:sz w:val="21"/>
                <w:szCs w:val="21"/>
              </w:rPr>
              <w:t>学习手册</w:t>
            </w:r>
          </w:p>
        </w:tc>
      </w:tr>
      <w:tr w:rsidR="00825470">
        <w:trPr>
          <w:trHeight w:val="1609"/>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6月-</w:t>
            </w:r>
          </w:p>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3调查研究</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hd w:val="clear" w:color="auto" w:fill="FFFFFF"/>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shd w:val="clear" w:color="auto" w:fill="FFFFFF"/>
              </w:rPr>
              <w:t>《北京师范大学院系级团组织开展共青团员教育管理的基本情况和提升策略》或自主申报立项的共青团课题</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团委组织团学骨干开展必选调研；学部团员青年自愿开展可选题目</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trHeight w:val="980"/>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7月-</w:t>
            </w:r>
          </w:p>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5社会实践</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校团委或学部团委组织的暑期社会实践项目</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自主报名</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trHeight w:val="851"/>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9月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C4B2F" w:rsidRDefault="007B0F47" w:rsidP="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专题学习</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（围绕主题自拟）</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以团支部为单位集体学习</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学习手册</w:t>
            </w:r>
          </w:p>
        </w:tc>
      </w:tr>
      <w:tr w:rsidR="00825470">
        <w:trPr>
          <w:trHeight w:val="1261"/>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秋季</w:t>
            </w:r>
          </w:p>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学期</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5社会实践</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C4B2F" w:rsidP="007C4B2F">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各</w:t>
            </w:r>
            <w:r w:rsidR="007B0F47">
              <w:rPr>
                <w:rFonts w:ascii="仿宋_GB2312" w:eastAsia="仿宋_GB2312" w:hAnsi="仿宋_GB2312" w:cs="仿宋_GB2312" w:hint="eastAsia"/>
                <w:color w:val="000000"/>
                <w:sz w:val="21"/>
                <w:szCs w:val="21"/>
              </w:rPr>
              <w:t>团支部开展校外考察实践、职业体验、劳动教育、志愿服务等活动。</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线下以团支部为单位开展</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全员参与</w:t>
            </w:r>
          </w:p>
        </w:tc>
      </w:tr>
      <w:tr w:rsidR="00825470">
        <w:trPr>
          <w:trHeight w:val="1832"/>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10月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rsidP="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共上团课</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（与北师大青春讲师团等宣讲团体提供的宣讲、团委书记或团支书讲团课、主题团日等有机结合）</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以团支部为单位集体学习</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11月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2开展宣讲</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b/>
                <w:bCs/>
                <w:color w:val="000000"/>
                <w:sz w:val="21"/>
                <w:szCs w:val="21"/>
              </w:rPr>
              <w:t>学生会（研究生会）主要负责人、团支部书记、学生社团社长</w:t>
            </w:r>
            <w:r>
              <w:rPr>
                <w:rFonts w:ascii="仿宋_GB2312" w:eastAsia="仿宋_GB2312" w:hAnsi="仿宋_GB2312" w:cs="仿宋_GB2312" w:hint="eastAsia"/>
                <w:color w:val="000000"/>
                <w:sz w:val="21"/>
                <w:szCs w:val="21"/>
              </w:rPr>
              <w:t>面向组织内团员主讲“增强团员意识、争做五个模范”团课</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（6月或11月仅为推荐时间，全年开展1次负责人讲团课即可）</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rsidP="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以各团学组织为单位开展</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7B0F47">
            <w:pPr>
              <w:pStyle w:val="a3"/>
              <w:widowControl/>
              <w:shd w:val="clear" w:color="auto" w:fill="FFFFFF"/>
              <w:spacing w:beforeLines="50" w:before="156" w:beforeAutospacing="0" w:afterAutospacing="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1.北京师范大学青春讲师团主题宣讲相关链接：</w:t>
            </w:r>
            <w:hyperlink r:id="rId11" w:history="1">
              <w:r>
                <w:rPr>
                  <w:rStyle w:val="a6"/>
                  <w:rFonts w:ascii="宋体" w:eastAsia="宋体" w:hAnsi="宋体" w:cs="宋体" w:hint="eastAsia"/>
                  <w:sz w:val="21"/>
                  <w:szCs w:val="21"/>
                  <w:shd w:val="clear" w:color="auto" w:fill="FFFFFF"/>
                </w:rPr>
                <w:t>https://mp.weixin.qq.com/s/CjzwRXqhPeFla9K29SHF5w</w:t>
              </w:r>
            </w:hyperlink>
            <w:r>
              <w:rPr>
                <w:rFonts w:ascii="宋体" w:eastAsia="宋体" w:hAnsi="宋体" w:cs="宋体"/>
                <w:color w:val="000000"/>
                <w:sz w:val="21"/>
                <w:szCs w:val="21"/>
                <w:shd w:val="clear" w:color="auto" w:fill="FFFFFF"/>
              </w:rPr>
              <w:t xml:space="preserve"> </w:t>
            </w:r>
          </w:p>
          <w:p w:rsidR="00825470" w:rsidRDefault="007B0F47">
            <w:pPr>
              <w:pStyle w:val="a3"/>
              <w:widowControl/>
              <w:shd w:val="clear" w:color="auto" w:fill="FFFFFF"/>
              <w:spacing w:beforeAutospacing="0" w:afterAutospacing="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2.马克思主义学院求索学社主题宣讲相关链接：</w:t>
            </w:r>
            <w:hyperlink r:id="rId12" w:history="1">
              <w:r>
                <w:rPr>
                  <w:rStyle w:val="a6"/>
                  <w:rFonts w:ascii="宋体" w:eastAsia="宋体" w:hAnsi="宋体" w:cs="宋体" w:hint="eastAsia"/>
                  <w:sz w:val="21"/>
                  <w:szCs w:val="21"/>
                  <w:shd w:val="clear" w:color="auto" w:fill="FFFFFF"/>
                </w:rPr>
                <w:t>https://mp.weixin.qq.com/s/pmAgsHClVj5mMIKxY3_53g</w:t>
              </w:r>
            </w:hyperlink>
            <w:r>
              <w:rPr>
                <w:rFonts w:ascii="宋体" w:eastAsia="宋体" w:hAnsi="宋体" w:cs="宋体"/>
                <w:color w:val="000000"/>
                <w:sz w:val="21"/>
                <w:szCs w:val="21"/>
                <w:shd w:val="clear" w:color="auto" w:fill="FFFFFF"/>
              </w:rPr>
              <w:t xml:space="preserve"> </w:t>
            </w:r>
          </w:p>
          <w:p w:rsidR="00825470" w:rsidRDefault="007B0F47">
            <w:pPr>
              <w:pStyle w:val="a3"/>
              <w:widowControl/>
              <w:shd w:val="clear" w:color="auto" w:fill="FFFFFF"/>
              <w:spacing w:beforeAutospacing="0" w:afterAutospacing="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3.北京师范大学研究生会《从全国两会读懂中国式民主》专题宣讲相关链接：</w:t>
            </w:r>
            <w:hyperlink r:id="rId13" w:history="1">
              <w:r>
                <w:rPr>
                  <w:rStyle w:val="a6"/>
                  <w:rFonts w:ascii="宋体" w:eastAsia="宋体" w:hAnsi="宋体" w:cs="宋体" w:hint="eastAsia"/>
                  <w:sz w:val="21"/>
                  <w:szCs w:val="21"/>
                  <w:shd w:val="clear" w:color="auto" w:fill="FFFFFF"/>
                </w:rPr>
                <w:t>https://mp.weixin.qq.com/s/Y_3gpy3UlyK2_yI7rJC3Qg</w:t>
              </w:r>
            </w:hyperlink>
            <w:r>
              <w:rPr>
                <w:rFonts w:ascii="宋体" w:eastAsia="宋体" w:hAnsi="宋体" w:cs="宋体"/>
                <w:color w:val="000000"/>
                <w:sz w:val="21"/>
                <w:szCs w:val="21"/>
                <w:shd w:val="clear" w:color="auto" w:fill="FFFFFF"/>
              </w:rPr>
              <w:t xml:space="preserve"> </w:t>
            </w:r>
          </w:p>
          <w:p w:rsidR="00825470" w:rsidRDefault="007B0F47">
            <w:pPr>
              <w:pStyle w:val="a3"/>
              <w:widowControl/>
              <w:shd w:val="clear" w:color="auto" w:fill="FFFFFF"/>
              <w:spacing w:beforeAutospacing="0" w:afterLines="50" w:after="156" w:afterAutospacing="0"/>
              <w:jc w:val="both"/>
              <w:rPr>
                <w:rFonts w:ascii="仿宋_GB2312" w:eastAsia="仿宋_GB2312" w:hAnsi="仿宋_GB2312" w:cs="仿宋_GB2312"/>
                <w:color w:val="000000"/>
                <w:sz w:val="21"/>
                <w:szCs w:val="21"/>
              </w:rPr>
            </w:pPr>
            <w:r>
              <w:rPr>
                <w:rFonts w:ascii="宋体" w:eastAsia="宋体" w:hAnsi="宋体" w:cs="宋体" w:hint="eastAsia"/>
                <w:color w:val="000000"/>
                <w:sz w:val="21"/>
                <w:szCs w:val="21"/>
                <w:shd w:val="clear" w:color="auto" w:fill="FFFFFF"/>
              </w:rPr>
              <w:t>4.北京师范大学白鸽青年志愿者协会“京师风华”系列讲解相关链接：</w:t>
            </w:r>
            <w:hyperlink r:id="rId14" w:history="1">
              <w:r>
                <w:rPr>
                  <w:rStyle w:val="a6"/>
                  <w:rFonts w:ascii="宋体" w:eastAsia="宋体" w:hAnsi="宋体" w:cs="宋体" w:hint="eastAsia"/>
                  <w:sz w:val="21"/>
                  <w:szCs w:val="21"/>
                  <w:shd w:val="clear" w:color="auto" w:fill="FFFFFF"/>
                </w:rPr>
                <w:t>https://mp.weixin.qq.com/s/KyjtB9yR1zeNJX6kTbRwGw</w:t>
              </w:r>
            </w:hyperlink>
            <w:r>
              <w:rPr>
                <w:rFonts w:ascii="宋体" w:eastAsia="宋体" w:hAnsi="宋体" w:cs="宋体"/>
                <w:color w:val="000000"/>
                <w:sz w:val="21"/>
                <w:szCs w:val="21"/>
                <w:shd w:val="clear" w:color="auto" w:fill="FFFFFF"/>
              </w:rPr>
              <w:t xml:space="preserve"> </w:t>
            </w:r>
          </w:p>
        </w:tc>
      </w:tr>
      <w:tr w:rsidR="00825470">
        <w:trPr>
          <w:trHeight w:val="894"/>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11月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C4B2F" w:rsidRDefault="007B0F47" w:rsidP="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专题学习</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（围绕主题自拟）</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以团支部为单位集体学习</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trHeight w:val="1204"/>
          <w:jc w:val="center"/>
        </w:trPr>
        <w:tc>
          <w:tcPr>
            <w:tcW w:w="441" w:type="pc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12月</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1学习研讨</w:t>
            </w:r>
          </w:p>
        </w:tc>
        <w:tc>
          <w:tcPr>
            <w:tcW w:w="12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专题组织生活会</w:t>
            </w:r>
          </w:p>
        </w:tc>
        <w:tc>
          <w:tcPr>
            <w:tcW w:w="8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以团支部为单位召开</w:t>
            </w:r>
          </w:p>
        </w:tc>
        <w:tc>
          <w:tcPr>
            <w:tcW w:w="1589" w:type="pc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r w:rsidR="00825470">
        <w:trPr>
          <w:trHeight w:val="948"/>
          <w:jc w:val="center"/>
        </w:trPr>
        <w:tc>
          <w:tcPr>
            <w:tcW w:w="441" w:type="pct"/>
            <w:tcBorders>
              <w:top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常态化开展</w:t>
            </w:r>
          </w:p>
        </w:tc>
        <w:tc>
          <w:tcPr>
            <w:tcW w:w="88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825470" w:rsidRDefault="007B0F47">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6团员践诺</w:t>
            </w:r>
          </w:p>
        </w:tc>
        <w:tc>
          <w:tcPr>
            <w:tcW w:w="125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7C4B2F"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知校爱校、提议献策、</w:t>
            </w:r>
          </w:p>
          <w:p w:rsidR="00825470" w:rsidRDefault="007B0F47">
            <w:pPr>
              <w:pStyle w:val="a3"/>
              <w:widowControl/>
              <w:spacing w:beforeAutospacing="0" w:afterAutospacing="0"/>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团青力行</w:t>
            </w:r>
          </w:p>
        </w:tc>
        <w:tc>
          <w:tcPr>
            <w:tcW w:w="835"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825470" w:rsidRDefault="007C4B2F">
            <w:pPr>
              <w:pStyle w:val="a3"/>
              <w:widowControl/>
              <w:spacing w:beforeAutospacing="0" w:afterAutospacing="0"/>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持续收集意见建议</w:t>
            </w:r>
          </w:p>
        </w:tc>
        <w:tc>
          <w:tcPr>
            <w:tcW w:w="1589" w:type="pct"/>
            <w:tcBorders>
              <w:top w:val="single" w:sz="4" w:space="0" w:color="D9D9D9" w:themeColor="background1" w:themeShade="D9"/>
              <w:left w:val="single" w:sz="4" w:space="0" w:color="D9D9D9" w:themeColor="background1" w:themeShade="D9"/>
            </w:tcBorders>
            <w:vAlign w:val="center"/>
          </w:tcPr>
          <w:p w:rsidR="00825470" w:rsidRDefault="00825470">
            <w:pPr>
              <w:pStyle w:val="a3"/>
              <w:widowControl/>
              <w:spacing w:beforeAutospacing="0" w:afterAutospacing="0"/>
              <w:jc w:val="center"/>
              <w:rPr>
                <w:rFonts w:ascii="仿宋_GB2312" w:eastAsia="仿宋_GB2312" w:hAnsi="仿宋_GB2312" w:cs="仿宋_GB2312"/>
                <w:color w:val="000000"/>
                <w:sz w:val="21"/>
                <w:szCs w:val="21"/>
              </w:rPr>
            </w:pPr>
          </w:p>
        </w:tc>
      </w:tr>
    </w:tbl>
    <w:p w:rsidR="00825470" w:rsidRDefault="00825470">
      <w:pPr>
        <w:pStyle w:val="a3"/>
        <w:widowControl/>
        <w:shd w:val="clear" w:color="auto" w:fill="FFFFFF"/>
        <w:spacing w:beforeAutospacing="0" w:afterAutospacing="0" w:line="360" w:lineRule="auto"/>
        <w:jc w:val="right"/>
        <w:rPr>
          <w:rFonts w:ascii="Times New Roman" w:eastAsia="仿宋_GB2312" w:hAnsi="Times New Roman" w:cs="仿宋_GB2312"/>
          <w:color w:val="000000"/>
          <w:shd w:val="clear" w:color="auto" w:fill="FFFFFF"/>
        </w:rPr>
      </w:pPr>
    </w:p>
    <w:p w:rsidR="00825470" w:rsidRDefault="00825470">
      <w:pPr>
        <w:pStyle w:val="a3"/>
        <w:widowControl/>
        <w:shd w:val="clear" w:color="auto" w:fill="FFFFFF"/>
        <w:spacing w:beforeAutospacing="0" w:afterAutospacing="0" w:line="360" w:lineRule="auto"/>
        <w:jc w:val="right"/>
        <w:rPr>
          <w:rFonts w:ascii="Times New Roman" w:eastAsia="仿宋_GB2312" w:hAnsi="Times New Roman" w:cs="仿宋_GB2312"/>
          <w:color w:val="000000"/>
          <w:shd w:val="clear" w:color="auto" w:fill="FFFFFF"/>
        </w:rPr>
      </w:pPr>
    </w:p>
    <w:p w:rsidR="00825470" w:rsidRDefault="007B0F47">
      <w:pPr>
        <w:pStyle w:val="a3"/>
        <w:widowControl/>
        <w:shd w:val="clear" w:color="auto" w:fill="FFFFFF"/>
        <w:spacing w:beforeAutospacing="0" w:afterAutospacing="0" w:line="360" w:lineRule="auto"/>
        <w:jc w:val="right"/>
        <w:rPr>
          <w:rFonts w:ascii="Times New Roman" w:eastAsia="仿宋_GB2312" w:hAnsi="Times New Roman" w:cs="仿宋_GB2312"/>
          <w:color w:val="000000"/>
        </w:rPr>
      </w:pPr>
      <w:r>
        <w:rPr>
          <w:rFonts w:ascii="Times New Roman" w:eastAsia="仿宋_GB2312" w:hAnsi="Times New Roman" w:cs="仿宋_GB2312" w:hint="eastAsia"/>
          <w:color w:val="000000"/>
          <w:shd w:val="clear" w:color="auto" w:fill="FFFFFF"/>
        </w:rPr>
        <w:t>共青团北京师范大学教育学部委员会</w:t>
      </w:r>
    </w:p>
    <w:p w:rsidR="00825470" w:rsidRDefault="007B0F47">
      <w:pPr>
        <w:pStyle w:val="a3"/>
        <w:widowControl/>
        <w:shd w:val="clear" w:color="auto" w:fill="FFFFFF"/>
        <w:spacing w:beforeAutospacing="0" w:afterAutospacing="0" w:line="360" w:lineRule="auto"/>
        <w:jc w:val="right"/>
        <w:rPr>
          <w:rFonts w:ascii="Times New Roman" w:eastAsia="仿宋_GB2312" w:hAnsi="Times New Roman" w:cs="仿宋_GB2312"/>
          <w:color w:val="000000"/>
        </w:rPr>
      </w:pPr>
      <w:r>
        <w:rPr>
          <w:rFonts w:ascii="Times New Roman" w:eastAsia="仿宋_GB2312" w:hAnsi="Times New Roman" w:cs="仿宋_GB2312" w:hint="eastAsia"/>
          <w:color w:val="000000"/>
          <w:shd w:val="clear" w:color="auto" w:fill="FFFFFF"/>
        </w:rPr>
        <w:t>2023</w:t>
      </w:r>
      <w:r>
        <w:rPr>
          <w:rFonts w:ascii="Times New Roman" w:eastAsia="仿宋_GB2312" w:hAnsi="Times New Roman" w:cs="仿宋_GB2312" w:hint="eastAsia"/>
          <w:color w:val="000000"/>
          <w:shd w:val="clear" w:color="auto" w:fill="FFFFFF"/>
        </w:rPr>
        <w:t>年</w:t>
      </w:r>
      <w:r>
        <w:rPr>
          <w:rFonts w:ascii="Times New Roman" w:eastAsia="仿宋_GB2312" w:hAnsi="Times New Roman" w:cs="仿宋_GB2312" w:hint="eastAsia"/>
          <w:color w:val="000000"/>
          <w:shd w:val="clear" w:color="auto" w:fill="FFFFFF"/>
        </w:rPr>
        <w:t>5</w:t>
      </w:r>
      <w:r>
        <w:rPr>
          <w:rFonts w:ascii="Times New Roman" w:eastAsia="仿宋_GB2312" w:hAnsi="Times New Roman" w:cs="仿宋_GB2312" w:hint="eastAsia"/>
          <w:color w:val="000000"/>
          <w:shd w:val="clear" w:color="auto" w:fill="FFFFFF"/>
        </w:rPr>
        <w:t>月</w:t>
      </w:r>
      <w:r>
        <w:rPr>
          <w:rFonts w:ascii="Times New Roman" w:eastAsia="仿宋_GB2312" w:hAnsi="Times New Roman" w:cs="仿宋_GB2312" w:hint="eastAsia"/>
          <w:color w:val="000000"/>
          <w:shd w:val="clear" w:color="auto" w:fill="FFFFFF"/>
        </w:rPr>
        <w:t>1</w:t>
      </w:r>
      <w:r>
        <w:rPr>
          <w:rFonts w:ascii="Times New Roman" w:eastAsia="仿宋_GB2312" w:hAnsi="Times New Roman" w:cs="仿宋_GB2312"/>
          <w:color w:val="000000"/>
          <w:shd w:val="clear" w:color="auto" w:fill="FFFFFF"/>
        </w:rPr>
        <w:t>6</w:t>
      </w:r>
      <w:r>
        <w:rPr>
          <w:rFonts w:ascii="Times New Roman" w:eastAsia="仿宋_GB2312" w:hAnsi="Times New Roman" w:cs="仿宋_GB2312" w:hint="eastAsia"/>
          <w:color w:val="000000"/>
          <w:shd w:val="clear" w:color="auto" w:fill="FFFFFF"/>
        </w:rPr>
        <w:t>日</w:t>
      </w:r>
    </w:p>
    <w:p w:rsidR="00825470" w:rsidRDefault="00825470">
      <w:pPr>
        <w:rPr>
          <w:rFonts w:ascii="黑体" w:eastAsia="黑体" w:hAnsi="黑体"/>
          <w:sz w:val="36"/>
          <w:szCs w:val="44"/>
        </w:rPr>
      </w:pPr>
    </w:p>
    <w:sectPr w:rsidR="0082547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58" w:rsidRDefault="00247758" w:rsidP="00BC59E3">
      <w:r>
        <w:separator/>
      </w:r>
    </w:p>
  </w:endnote>
  <w:endnote w:type="continuationSeparator" w:id="0">
    <w:p w:rsidR="00247758" w:rsidRDefault="00247758" w:rsidP="00BC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58" w:rsidRDefault="00247758" w:rsidP="00BC59E3">
      <w:r>
        <w:separator/>
      </w:r>
    </w:p>
  </w:footnote>
  <w:footnote w:type="continuationSeparator" w:id="0">
    <w:p w:rsidR="00247758" w:rsidRDefault="00247758" w:rsidP="00BC5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jhiNjBmYzhjYTY2N2Y5OGUxZjA2OTE0YzE5NWYifQ=="/>
  </w:docVars>
  <w:rsids>
    <w:rsidRoot w:val="000B0C0A"/>
    <w:rsid w:val="00054258"/>
    <w:rsid w:val="00077BEF"/>
    <w:rsid w:val="00080FF2"/>
    <w:rsid w:val="0009253B"/>
    <w:rsid w:val="000B0C0A"/>
    <w:rsid w:val="000B0E3C"/>
    <w:rsid w:val="000B65D7"/>
    <w:rsid w:val="000E4123"/>
    <w:rsid w:val="000F3899"/>
    <w:rsid w:val="001225D9"/>
    <w:rsid w:val="001313B0"/>
    <w:rsid w:val="001413A3"/>
    <w:rsid w:val="001C4D40"/>
    <w:rsid w:val="001C7DFB"/>
    <w:rsid w:val="001E0A00"/>
    <w:rsid w:val="001E0DB3"/>
    <w:rsid w:val="001F0C85"/>
    <w:rsid w:val="00247758"/>
    <w:rsid w:val="002933A9"/>
    <w:rsid w:val="00293A5F"/>
    <w:rsid w:val="002C136F"/>
    <w:rsid w:val="002C1DF1"/>
    <w:rsid w:val="002D0A6A"/>
    <w:rsid w:val="002E041C"/>
    <w:rsid w:val="00322A39"/>
    <w:rsid w:val="0035364F"/>
    <w:rsid w:val="00357280"/>
    <w:rsid w:val="003601D0"/>
    <w:rsid w:val="003627CE"/>
    <w:rsid w:val="00365A93"/>
    <w:rsid w:val="003B3094"/>
    <w:rsid w:val="003E6A58"/>
    <w:rsid w:val="0040473B"/>
    <w:rsid w:val="0041052C"/>
    <w:rsid w:val="00451B8F"/>
    <w:rsid w:val="00453C17"/>
    <w:rsid w:val="00453FE0"/>
    <w:rsid w:val="0046292C"/>
    <w:rsid w:val="00495AA2"/>
    <w:rsid w:val="004A018A"/>
    <w:rsid w:val="004B5DD2"/>
    <w:rsid w:val="004E6932"/>
    <w:rsid w:val="00503249"/>
    <w:rsid w:val="005120CD"/>
    <w:rsid w:val="005455D4"/>
    <w:rsid w:val="00545A94"/>
    <w:rsid w:val="0056724A"/>
    <w:rsid w:val="005A7EC3"/>
    <w:rsid w:val="005B2EA5"/>
    <w:rsid w:val="00604F95"/>
    <w:rsid w:val="00610682"/>
    <w:rsid w:val="006123AC"/>
    <w:rsid w:val="006416D5"/>
    <w:rsid w:val="0064284A"/>
    <w:rsid w:val="00644476"/>
    <w:rsid w:val="006A4DF3"/>
    <w:rsid w:val="006C515F"/>
    <w:rsid w:val="006D6893"/>
    <w:rsid w:val="006E5317"/>
    <w:rsid w:val="00724CC7"/>
    <w:rsid w:val="0074007E"/>
    <w:rsid w:val="007448E0"/>
    <w:rsid w:val="007529CC"/>
    <w:rsid w:val="0075308B"/>
    <w:rsid w:val="00765F3D"/>
    <w:rsid w:val="0079069A"/>
    <w:rsid w:val="007B0F47"/>
    <w:rsid w:val="007C4B2F"/>
    <w:rsid w:val="007D65C2"/>
    <w:rsid w:val="007D6A0C"/>
    <w:rsid w:val="00805975"/>
    <w:rsid w:val="00816C36"/>
    <w:rsid w:val="00825470"/>
    <w:rsid w:val="00827136"/>
    <w:rsid w:val="0083320C"/>
    <w:rsid w:val="0089078E"/>
    <w:rsid w:val="008B23DD"/>
    <w:rsid w:val="008C5AB2"/>
    <w:rsid w:val="00920350"/>
    <w:rsid w:val="00975AEE"/>
    <w:rsid w:val="0098255E"/>
    <w:rsid w:val="00997EC5"/>
    <w:rsid w:val="009B7BF1"/>
    <w:rsid w:val="009D6027"/>
    <w:rsid w:val="00A14339"/>
    <w:rsid w:val="00A30D07"/>
    <w:rsid w:val="00A3601B"/>
    <w:rsid w:val="00A40A93"/>
    <w:rsid w:val="00A74180"/>
    <w:rsid w:val="00A83BB5"/>
    <w:rsid w:val="00B21190"/>
    <w:rsid w:val="00B65F15"/>
    <w:rsid w:val="00B661A8"/>
    <w:rsid w:val="00B7018B"/>
    <w:rsid w:val="00B77642"/>
    <w:rsid w:val="00BA7BA0"/>
    <w:rsid w:val="00BC59E3"/>
    <w:rsid w:val="00BF4E03"/>
    <w:rsid w:val="00C30289"/>
    <w:rsid w:val="00C420A9"/>
    <w:rsid w:val="00C4540E"/>
    <w:rsid w:val="00C62CAD"/>
    <w:rsid w:val="00C737CC"/>
    <w:rsid w:val="00CA3237"/>
    <w:rsid w:val="00CA5CFA"/>
    <w:rsid w:val="00CC1FC0"/>
    <w:rsid w:val="00D01C7B"/>
    <w:rsid w:val="00D42CCB"/>
    <w:rsid w:val="00D46A8F"/>
    <w:rsid w:val="00D64D09"/>
    <w:rsid w:val="00D97806"/>
    <w:rsid w:val="00DB68D0"/>
    <w:rsid w:val="00DE6D6F"/>
    <w:rsid w:val="00E00752"/>
    <w:rsid w:val="00E01C0B"/>
    <w:rsid w:val="00E06D89"/>
    <w:rsid w:val="00E13DB8"/>
    <w:rsid w:val="00E333D5"/>
    <w:rsid w:val="00E76B97"/>
    <w:rsid w:val="00E84D19"/>
    <w:rsid w:val="00EA4C71"/>
    <w:rsid w:val="00ED2CEE"/>
    <w:rsid w:val="00ED7490"/>
    <w:rsid w:val="00EE3EDF"/>
    <w:rsid w:val="00EE4810"/>
    <w:rsid w:val="00F34DCC"/>
    <w:rsid w:val="00F50144"/>
    <w:rsid w:val="00F6721E"/>
    <w:rsid w:val="00F87941"/>
    <w:rsid w:val="00FD60EF"/>
    <w:rsid w:val="3D7F40AC"/>
    <w:rsid w:val="40192C7C"/>
    <w:rsid w:val="5EBB05F2"/>
    <w:rsid w:val="6FE4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3B93B8-2A85-4845-BFCD-9CCE7147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ndnote reference"/>
    <w:rPr>
      <w:vertAlign w:val="superscript"/>
    </w:rPr>
  </w:style>
  <w:style w:type="character" w:styleId="a6">
    <w:name w:val="Hyperlink"/>
    <w:basedOn w:val="a0"/>
    <w:uiPriority w:val="99"/>
    <w:unhideWhenUsed/>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header"/>
    <w:basedOn w:val="a"/>
    <w:link w:val="Char"/>
    <w:uiPriority w:val="99"/>
    <w:unhideWhenUsed/>
    <w:rsid w:val="00BC5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C59E3"/>
    <w:rPr>
      <w:kern w:val="2"/>
      <w:sz w:val="18"/>
      <w:szCs w:val="18"/>
    </w:rPr>
  </w:style>
  <w:style w:type="paragraph" w:styleId="a8">
    <w:name w:val="footer"/>
    <w:basedOn w:val="a"/>
    <w:link w:val="Char0"/>
    <w:uiPriority w:val="99"/>
    <w:unhideWhenUsed/>
    <w:rsid w:val="00BC59E3"/>
    <w:pPr>
      <w:tabs>
        <w:tab w:val="center" w:pos="4153"/>
        <w:tab w:val="right" w:pos="8306"/>
      </w:tabs>
      <w:snapToGrid w:val="0"/>
      <w:jc w:val="left"/>
    </w:pPr>
    <w:rPr>
      <w:sz w:val="18"/>
      <w:szCs w:val="18"/>
    </w:rPr>
  </w:style>
  <w:style w:type="character" w:customStyle="1" w:styleId="Char0">
    <w:name w:val="页脚 Char"/>
    <w:basedOn w:val="a0"/>
    <w:link w:val="a8"/>
    <w:uiPriority w:val="99"/>
    <w:rsid w:val="00BC59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p.weixin.qq.com/s/pmAgsHClVj5mMIKxY3_53g" TargetMode="External"/><Relationship Id="rId13" Type="http://schemas.openxmlformats.org/officeDocument/2006/relationships/hyperlink" Target="https://mp.weixin.qq.com/s/Y_3gpy3UlyK2_yI7rJC3Qg" TargetMode="External"/><Relationship Id="rId3" Type="http://schemas.openxmlformats.org/officeDocument/2006/relationships/webSettings" Target="webSettings.xml"/><Relationship Id="rId7" Type="http://schemas.openxmlformats.org/officeDocument/2006/relationships/hyperlink" Target="https://mp.weixin.qq.com/s/CjzwRXqhPeFla9K29SHF5w" TargetMode="External"/><Relationship Id="rId12" Type="http://schemas.openxmlformats.org/officeDocument/2006/relationships/hyperlink" Target="https://mp.weixin.qq.com/s/pmAgsHClVj5mMIKxY3_53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ixin.bnu.edu.cn/pub/url.php?id=1" TargetMode="External"/><Relationship Id="rId11" Type="http://schemas.openxmlformats.org/officeDocument/2006/relationships/hyperlink" Target="https://mp.weixin.qq.com/s/CjzwRXqhPeFla9K29SHF5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p.weixin.qq.com/s/KyjtB9yR1zeNJX6kTbRwGw" TargetMode="External"/><Relationship Id="rId4" Type="http://schemas.openxmlformats.org/officeDocument/2006/relationships/footnotes" Target="footnotes.xml"/><Relationship Id="rId9" Type="http://schemas.openxmlformats.org/officeDocument/2006/relationships/hyperlink" Target="https://mp.weixin.qq.com/s/Y_3gpy3UlyK2_yI7rJC3Qg" TargetMode="External"/><Relationship Id="rId14" Type="http://schemas.openxmlformats.org/officeDocument/2006/relationships/hyperlink" Target="https://mp.weixin.qq.com/s/KyjtB9yR1zeNJX6kTbRwG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HuaWei</cp:lastModifiedBy>
  <cp:revision>8</cp:revision>
  <cp:lastPrinted>2023-05-14T16:00:00Z</cp:lastPrinted>
  <dcterms:created xsi:type="dcterms:W3CDTF">2023-05-14T15:35:00Z</dcterms:created>
  <dcterms:modified xsi:type="dcterms:W3CDTF">2023-05-16T01:16:00Z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032C123B01634DCDBECABF8C936C4FCD_12</vt:lpwstr>
  </property>
</Properties>
</file>