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241" w:rsidRDefault="0059721F">
      <w:pPr>
        <w:widowControl/>
        <w:spacing w:line="360" w:lineRule="auto"/>
        <w:rPr>
          <w:rFonts w:ascii="仿宋_GB2312" w:eastAsia="仿宋_GB2312" w:hAnsi="宋体"/>
          <w:kern w:val="0"/>
          <w:sz w:val="24"/>
        </w:rPr>
      </w:pPr>
      <w:r>
        <w:rPr>
          <w:rFonts w:ascii="仿宋_GB2312" w:eastAsia="仿宋_GB2312" w:hAnsi="宋体" w:hint="eastAsia"/>
          <w:b/>
          <w:bCs/>
          <w:kern w:val="0"/>
          <w:sz w:val="24"/>
        </w:rPr>
        <w:t>附件</w:t>
      </w:r>
      <w:r>
        <w:rPr>
          <w:rFonts w:ascii="仿宋_GB2312" w:eastAsia="仿宋_GB2312" w:hAnsi="宋体" w:hint="eastAsia"/>
          <w:b/>
          <w:bCs/>
          <w:kern w:val="0"/>
          <w:sz w:val="24"/>
        </w:rPr>
        <w:t>1</w:t>
      </w:r>
      <w:r>
        <w:rPr>
          <w:rFonts w:ascii="仿宋_GB2312" w:eastAsia="仿宋_GB2312" w:hAnsi="宋体" w:hint="eastAsia"/>
          <w:b/>
          <w:bCs/>
          <w:kern w:val="0"/>
          <w:sz w:val="24"/>
        </w:rPr>
        <w:t>：岗位职责</w:t>
      </w:r>
    </w:p>
    <w:p w:rsidR="00C45241" w:rsidRDefault="0059721F">
      <w:pPr>
        <w:widowControl/>
        <w:spacing w:line="360" w:lineRule="auto"/>
        <w:rPr>
          <w:rFonts w:ascii="仿宋_GB2312" w:eastAsia="仿宋_GB2312" w:hAnsi="宋体"/>
          <w:b/>
          <w:bCs/>
          <w:kern w:val="0"/>
          <w:sz w:val="24"/>
        </w:rPr>
      </w:pPr>
      <w:r>
        <w:rPr>
          <w:rFonts w:ascii="仿宋_GB2312" w:eastAsia="仿宋_GB2312" w:hAnsi="宋体" w:hint="eastAsia"/>
          <w:b/>
          <w:bCs/>
          <w:kern w:val="0"/>
          <w:sz w:val="24"/>
        </w:rPr>
        <w:t>一、党建助理（</w:t>
      </w:r>
      <w:r>
        <w:rPr>
          <w:rFonts w:ascii="仿宋_GB2312" w:eastAsia="仿宋_GB2312" w:hAnsi="宋体" w:hint="eastAsia"/>
          <w:b/>
          <w:bCs/>
          <w:kern w:val="0"/>
          <w:sz w:val="24"/>
        </w:rPr>
        <w:t>3</w:t>
      </w:r>
      <w:r>
        <w:rPr>
          <w:rFonts w:ascii="仿宋_GB2312" w:eastAsia="仿宋_GB2312" w:hAnsi="宋体" w:hint="eastAsia"/>
          <w:b/>
          <w:bCs/>
          <w:kern w:val="0"/>
          <w:sz w:val="24"/>
        </w:rPr>
        <w:t>人）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、协助</w:t>
      </w:r>
      <w:r>
        <w:rPr>
          <w:rFonts w:hint="eastAsia"/>
          <w:sz w:val="24"/>
        </w:rPr>
        <w:t>组织</w:t>
      </w:r>
      <w:r>
        <w:rPr>
          <w:sz w:val="24"/>
        </w:rPr>
        <w:t>党员</w:t>
      </w:r>
      <w:r>
        <w:rPr>
          <w:rFonts w:hint="eastAsia"/>
          <w:sz w:val="24"/>
        </w:rPr>
        <w:t>发展与转正材料审核等相关工作</w:t>
      </w:r>
      <w:r>
        <w:rPr>
          <w:rFonts w:hint="eastAsia"/>
          <w:sz w:val="24"/>
        </w:rPr>
        <w:t>；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2</w:t>
      </w:r>
      <w:r>
        <w:rPr>
          <w:sz w:val="24"/>
        </w:rPr>
        <w:t>、</w:t>
      </w:r>
      <w:r>
        <w:rPr>
          <w:rFonts w:hint="eastAsia"/>
          <w:sz w:val="24"/>
        </w:rPr>
        <w:t>协助跟进建党百年系列主题活动等</w:t>
      </w:r>
      <w:r>
        <w:rPr>
          <w:rFonts w:hint="eastAsia"/>
          <w:sz w:val="24"/>
        </w:rPr>
        <w:t>相关工作</w:t>
      </w:r>
      <w:r>
        <w:rPr>
          <w:sz w:val="24"/>
        </w:rPr>
        <w:t>；</w:t>
      </w:r>
    </w:p>
    <w:p w:rsidR="00C45241" w:rsidRDefault="0059721F">
      <w:pPr>
        <w:spacing w:line="360" w:lineRule="auto"/>
        <w:ind w:firstLineChars="200" w:firstLine="480"/>
        <w:rPr>
          <w:rFonts w:ascii="仿宋_GB2312"/>
          <w:color w:val="000000"/>
          <w:sz w:val="24"/>
        </w:rPr>
      </w:pPr>
      <w:r>
        <w:rPr>
          <w:sz w:val="24"/>
        </w:rPr>
        <w:t>3</w:t>
      </w:r>
      <w:r>
        <w:rPr>
          <w:sz w:val="24"/>
        </w:rPr>
        <w:t>、</w:t>
      </w:r>
      <w:r>
        <w:rPr>
          <w:rFonts w:hint="eastAsia"/>
          <w:sz w:val="24"/>
        </w:rPr>
        <w:t>协助发展对象共训班联络等相关工作。</w:t>
      </w:r>
      <w:bookmarkStart w:id="0" w:name="_GoBack"/>
      <w:bookmarkEnd w:id="0"/>
    </w:p>
    <w:p w:rsidR="00C45241" w:rsidRDefault="0059721F">
      <w:pPr>
        <w:widowControl/>
        <w:spacing w:line="360" w:lineRule="auto"/>
        <w:rPr>
          <w:rFonts w:ascii="仿宋_GB2312" w:eastAsia="仿宋_GB2312" w:hAnsi="宋体"/>
          <w:b/>
          <w:bCs/>
          <w:kern w:val="0"/>
          <w:sz w:val="24"/>
        </w:rPr>
      </w:pPr>
      <w:r>
        <w:rPr>
          <w:rFonts w:ascii="仿宋_GB2312" w:eastAsia="仿宋_GB2312" w:hAnsi="宋体" w:hint="eastAsia"/>
          <w:b/>
          <w:bCs/>
          <w:kern w:val="0"/>
          <w:sz w:val="24"/>
        </w:rPr>
        <w:t>二、实践、宣传助理（</w:t>
      </w:r>
      <w:r>
        <w:rPr>
          <w:rFonts w:ascii="仿宋_GB2312" w:eastAsia="仿宋_GB2312" w:hAnsi="宋体" w:hint="eastAsia"/>
          <w:b/>
          <w:bCs/>
          <w:kern w:val="0"/>
          <w:sz w:val="24"/>
        </w:rPr>
        <w:t>1</w:t>
      </w:r>
      <w:r>
        <w:rPr>
          <w:rFonts w:ascii="仿宋_GB2312" w:eastAsia="仿宋_GB2312" w:hAnsi="宋体" w:hint="eastAsia"/>
          <w:b/>
          <w:bCs/>
          <w:kern w:val="0"/>
          <w:sz w:val="24"/>
        </w:rPr>
        <w:t>名）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、协助做好各项学生活动新闻稿的审核、编辑和发布，以及相关资料的整理、留存以供调用；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、协助做好各项文字材料的编写、图片和多媒体材料的制作，以及其他与宣传相关的工作；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、协助做好各项社会实践工作。</w:t>
      </w:r>
    </w:p>
    <w:p w:rsidR="00C45241" w:rsidRDefault="0059721F">
      <w:pPr>
        <w:widowControl/>
        <w:spacing w:line="360" w:lineRule="auto"/>
        <w:rPr>
          <w:rFonts w:ascii="仿宋_GB2312" w:eastAsia="仿宋_GB2312" w:hAnsi="宋体"/>
          <w:b/>
          <w:bCs/>
          <w:kern w:val="0"/>
          <w:sz w:val="24"/>
        </w:rPr>
      </w:pPr>
      <w:r>
        <w:rPr>
          <w:rFonts w:ascii="仿宋_GB2312" w:eastAsia="仿宋_GB2312" w:hAnsi="宋体" w:hint="eastAsia"/>
          <w:b/>
          <w:bCs/>
          <w:kern w:val="0"/>
          <w:sz w:val="24"/>
        </w:rPr>
        <w:t>三、就业创业助理（</w:t>
      </w:r>
      <w:r>
        <w:rPr>
          <w:rFonts w:ascii="仿宋_GB2312" w:eastAsia="仿宋_GB2312" w:hAnsi="宋体" w:hint="eastAsia"/>
          <w:b/>
          <w:bCs/>
          <w:kern w:val="0"/>
          <w:sz w:val="24"/>
        </w:rPr>
        <w:t>2</w:t>
      </w:r>
      <w:r>
        <w:rPr>
          <w:rFonts w:ascii="仿宋_GB2312" w:eastAsia="仿宋_GB2312" w:hAnsi="宋体" w:hint="eastAsia"/>
          <w:b/>
          <w:bCs/>
          <w:kern w:val="0"/>
          <w:sz w:val="24"/>
        </w:rPr>
        <w:t>名）</w:t>
      </w:r>
    </w:p>
    <w:p w:rsidR="00C45241" w:rsidRDefault="0059721F">
      <w:pPr>
        <w:spacing w:line="360" w:lineRule="auto"/>
        <w:rPr>
          <w:sz w:val="24"/>
        </w:rPr>
      </w:pPr>
      <w:r>
        <w:rPr>
          <w:rFonts w:hint="eastAsia"/>
          <w:sz w:val="24"/>
        </w:rPr>
        <w:t>岗位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：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、追踪就业困难毕业生就业状态；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、协助就创部落实就业方案并对帮扶效果开展调研；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、协助集中派遣就业手续审核工作；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4</w:t>
      </w:r>
      <w:r>
        <w:rPr>
          <w:rFonts w:hint="eastAsia"/>
          <w:sz w:val="24"/>
        </w:rPr>
        <w:t>、协助学生工作办公室关于就业创业其他任务。</w:t>
      </w:r>
    </w:p>
    <w:p w:rsidR="00C45241" w:rsidRDefault="0059721F">
      <w:pPr>
        <w:spacing w:line="360" w:lineRule="auto"/>
        <w:rPr>
          <w:sz w:val="24"/>
        </w:rPr>
      </w:pPr>
      <w:r>
        <w:rPr>
          <w:rFonts w:hint="eastAsia"/>
          <w:sz w:val="24"/>
        </w:rPr>
        <w:t>岗位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：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、创业团队日常管理；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、学部创业成果统计台账；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、关于教育学部创业课程设计安排；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4</w:t>
      </w:r>
      <w:r>
        <w:rPr>
          <w:rFonts w:hint="eastAsia"/>
          <w:sz w:val="24"/>
        </w:rPr>
        <w:t>、协助学生工作办公室关于就业创业其他任务。</w:t>
      </w:r>
    </w:p>
    <w:p w:rsidR="00C45241" w:rsidRDefault="0059721F">
      <w:pPr>
        <w:widowControl/>
        <w:spacing w:line="360" w:lineRule="auto"/>
        <w:rPr>
          <w:rFonts w:ascii="仿宋_GB2312" w:eastAsia="仿宋_GB2312" w:hAnsi="宋体"/>
          <w:b/>
          <w:bCs/>
          <w:kern w:val="0"/>
          <w:sz w:val="24"/>
        </w:rPr>
      </w:pPr>
      <w:r>
        <w:rPr>
          <w:rFonts w:ascii="仿宋_GB2312" w:eastAsia="仿宋_GB2312" w:hAnsi="宋体" w:hint="eastAsia"/>
          <w:b/>
          <w:bCs/>
          <w:kern w:val="0"/>
          <w:sz w:val="24"/>
        </w:rPr>
        <w:t>四、服务育人助理（</w:t>
      </w:r>
      <w:r>
        <w:rPr>
          <w:rFonts w:ascii="仿宋_GB2312" w:eastAsia="仿宋_GB2312" w:hAnsi="宋体" w:hint="eastAsia"/>
          <w:b/>
          <w:bCs/>
          <w:kern w:val="0"/>
          <w:sz w:val="24"/>
        </w:rPr>
        <w:t>1</w:t>
      </w:r>
      <w:r>
        <w:rPr>
          <w:rFonts w:ascii="仿宋_GB2312" w:eastAsia="仿宋_GB2312" w:hAnsi="宋体" w:hint="eastAsia"/>
          <w:b/>
          <w:bCs/>
          <w:kern w:val="0"/>
          <w:sz w:val="24"/>
        </w:rPr>
        <w:t>名）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、负责档案管理，协助梳理新生、毕业生档案材料，并装订成册；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、负责班级事务，协助处理班级事务性工作，如跟进班级主题活动等；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、负责策划组织服务育人系列活动，以及老师交办其他的工作。</w:t>
      </w:r>
    </w:p>
    <w:p w:rsidR="00C45241" w:rsidRDefault="0059721F">
      <w:pPr>
        <w:widowControl/>
        <w:spacing w:line="360" w:lineRule="auto"/>
        <w:rPr>
          <w:rFonts w:ascii="仿宋_GB2312" w:eastAsia="仿宋_GB2312" w:hAnsi="宋体"/>
          <w:b/>
          <w:bCs/>
          <w:kern w:val="0"/>
          <w:sz w:val="24"/>
        </w:rPr>
      </w:pPr>
      <w:r>
        <w:rPr>
          <w:rFonts w:ascii="仿宋_GB2312" w:eastAsia="仿宋_GB2312" w:hAnsi="宋体" w:hint="eastAsia"/>
          <w:b/>
          <w:bCs/>
          <w:kern w:val="0"/>
          <w:sz w:val="24"/>
        </w:rPr>
        <w:t>五、资助育人助理（</w:t>
      </w:r>
      <w:r>
        <w:rPr>
          <w:rFonts w:ascii="仿宋_GB2312" w:eastAsia="仿宋_GB2312" w:hAnsi="宋体" w:hint="eastAsia"/>
          <w:b/>
          <w:bCs/>
          <w:kern w:val="0"/>
          <w:sz w:val="24"/>
        </w:rPr>
        <w:t>1</w:t>
      </w:r>
      <w:r>
        <w:rPr>
          <w:rFonts w:ascii="仿宋_GB2312" w:eastAsia="仿宋_GB2312" w:hAnsi="宋体" w:hint="eastAsia"/>
          <w:b/>
          <w:bCs/>
          <w:kern w:val="0"/>
          <w:sz w:val="24"/>
        </w:rPr>
        <w:t>名</w:t>
      </w:r>
      <w:r>
        <w:rPr>
          <w:rFonts w:ascii="仿宋_GB2312" w:eastAsia="仿宋_GB2312" w:hAnsi="宋体" w:hint="eastAsia"/>
          <w:b/>
          <w:bCs/>
          <w:kern w:val="0"/>
          <w:sz w:val="24"/>
        </w:rPr>
        <w:t>）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、参与资助管理工作，协助处理本、</w:t>
      </w:r>
      <w:proofErr w:type="gramStart"/>
      <w:r>
        <w:rPr>
          <w:rFonts w:hint="eastAsia"/>
          <w:sz w:val="24"/>
        </w:rPr>
        <w:t>研</w:t>
      </w:r>
      <w:proofErr w:type="gramEnd"/>
      <w:r>
        <w:rPr>
          <w:rFonts w:hint="eastAsia"/>
          <w:sz w:val="24"/>
        </w:rPr>
        <w:t>奖学金评选工作；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、负责资助育人，创新资助育人举措；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lastRenderedPageBreak/>
        <w:t>3</w:t>
      </w:r>
      <w:r>
        <w:rPr>
          <w:rFonts w:hint="eastAsia"/>
          <w:sz w:val="24"/>
        </w:rPr>
        <w:t>、协助完成奖助</w:t>
      </w:r>
      <w:proofErr w:type="gramStart"/>
      <w:r>
        <w:rPr>
          <w:rFonts w:hint="eastAsia"/>
          <w:sz w:val="24"/>
        </w:rPr>
        <w:t>勤贷其他</w:t>
      </w:r>
      <w:proofErr w:type="gramEnd"/>
      <w:r>
        <w:rPr>
          <w:rFonts w:hint="eastAsia"/>
          <w:sz w:val="24"/>
        </w:rPr>
        <w:t>工作。</w:t>
      </w:r>
    </w:p>
    <w:p w:rsidR="00C45241" w:rsidRDefault="0059721F">
      <w:pPr>
        <w:spacing w:line="360" w:lineRule="auto"/>
        <w:ind w:left="482" w:hangingChars="200" w:hanging="482"/>
        <w:rPr>
          <w:sz w:val="24"/>
        </w:rPr>
      </w:pPr>
      <w:r>
        <w:rPr>
          <w:rFonts w:ascii="仿宋_GB2312" w:eastAsia="仿宋_GB2312" w:hAnsi="宋体" w:hint="eastAsia"/>
          <w:b/>
          <w:bCs/>
          <w:kern w:val="0"/>
          <w:sz w:val="24"/>
        </w:rPr>
        <w:t>六、科研育人助理（</w:t>
      </w:r>
      <w:r>
        <w:rPr>
          <w:rFonts w:ascii="仿宋_GB2312" w:eastAsia="仿宋_GB2312" w:hAnsi="宋体" w:hint="eastAsia"/>
          <w:b/>
          <w:bCs/>
          <w:kern w:val="0"/>
          <w:sz w:val="24"/>
        </w:rPr>
        <w:t>1</w:t>
      </w:r>
      <w:r>
        <w:rPr>
          <w:rFonts w:ascii="仿宋_GB2312" w:eastAsia="仿宋_GB2312" w:hAnsi="宋体" w:hint="eastAsia"/>
          <w:b/>
          <w:bCs/>
          <w:kern w:val="0"/>
          <w:sz w:val="24"/>
        </w:rPr>
        <w:t>名）</w:t>
      </w:r>
      <w:r>
        <w:rPr>
          <w:rFonts w:ascii="仿宋_GB2312" w:eastAsia="仿宋_GB2312" w:hAnsi="宋体" w:cs="宋体" w:hint="eastAsia"/>
          <w:kern w:val="0"/>
          <w:sz w:val="24"/>
        </w:rPr>
        <w:br/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、负责协助学部学生工作研究项目、课题等科研育人工作的组织；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、负责协助整理研究资料，参与编写成果等；</w:t>
      </w:r>
    </w:p>
    <w:p w:rsidR="00C45241" w:rsidRDefault="0059721F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3</w:t>
      </w:r>
      <w:r>
        <w:rPr>
          <w:rFonts w:hint="eastAsia"/>
          <w:sz w:val="24"/>
        </w:rPr>
        <w:t>、负责完成科研育人相关活动等工作。</w:t>
      </w:r>
    </w:p>
    <w:p w:rsidR="00C45241" w:rsidRDefault="00C45241"/>
    <w:sectPr w:rsidR="00C452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wtgBCQzMzCzNLMyUdpeDU4uLM/DyQAuNaAB7NFZ0sAAAA"/>
  </w:docVars>
  <w:rsids>
    <w:rsidRoot w:val="00511B89"/>
    <w:rsid w:val="000A426E"/>
    <w:rsid w:val="001E05CE"/>
    <w:rsid w:val="002D74D0"/>
    <w:rsid w:val="002D7F9D"/>
    <w:rsid w:val="00511B89"/>
    <w:rsid w:val="0059721F"/>
    <w:rsid w:val="00612472"/>
    <w:rsid w:val="00850740"/>
    <w:rsid w:val="00AA27E0"/>
    <w:rsid w:val="00AE347D"/>
    <w:rsid w:val="00B03B9A"/>
    <w:rsid w:val="00C45241"/>
    <w:rsid w:val="00F775B2"/>
    <w:rsid w:val="10527903"/>
    <w:rsid w:val="3D20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2455EAA-F583-475D-AF90-9722C8F86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HuaWei</cp:lastModifiedBy>
  <cp:revision>10</cp:revision>
  <dcterms:created xsi:type="dcterms:W3CDTF">2016-06-16T00:50:00Z</dcterms:created>
  <dcterms:modified xsi:type="dcterms:W3CDTF">2021-04-16T10:46:00Z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