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2DA4E4" w14:textId="1641639F" w:rsidR="002B11AC" w:rsidRPr="002B11AC" w:rsidRDefault="002B11AC" w:rsidP="00805279">
      <w:pPr>
        <w:spacing w:after="240" w:line="360" w:lineRule="auto"/>
        <w:jc w:val="center"/>
        <w:rPr>
          <w:rFonts w:ascii="黑体" w:eastAsia="黑体" w:hAnsi="黑体"/>
          <w:sz w:val="36"/>
          <w:szCs w:val="36"/>
        </w:rPr>
      </w:pPr>
      <w:r w:rsidRPr="002B11AC">
        <w:rPr>
          <w:rFonts w:ascii="黑体" w:eastAsia="黑体" w:hAnsi="黑体" w:hint="eastAsia"/>
          <w:sz w:val="36"/>
          <w:szCs w:val="36"/>
        </w:rPr>
        <w:t>本科生毕业论文</w:t>
      </w:r>
      <w:r w:rsidRPr="002B11AC">
        <w:rPr>
          <w:rFonts w:ascii="黑体" w:eastAsia="黑体" w:hAnsi="黑体"/>
          <w:sz w:val="36"/>
          <w:szCs w:val="36"/>
        </w:rPr>
        <w:t>答辩秘书</w:t>
      </w:r>
      <w:r w:rsidRPr="002B11AC">
        <w:rPr>
          <w:rFonts w:ascii="黑体" w:eastAsia="黑体" w:hAnsi="黑体" w:hint="eastAsia"/>
          <w:sz w:val="36"/>
          <w:szCs w:val="36"/>
        </w:rPr>
        <w:t>工作</w:t>
      </w:r>
      <w:r w:rsidRPr="002B11AC">
        <w:rPr>
          <w:rFonts w:ascii="黑体" w:eastAsia="黑体" w:hAnsi="黑体"/>
          <w:sz w:val="36"/>
          <w:szCs w:val="36"/>
        </w:rPr>
        <w:t>职责</w:t>
      </w:r>
    </w:p>
    <w:p w14:paraId="1B1B990B" w14:textId="01976875" w:rsidR="002B11AC" w:rsidRPr="002B11AC" w:rsidRDefault="00443E7F" w:rsidP="002B11AC">
      <w:pPr>
        <w:pStyle w:val="a3"/>
        <w:numPr>
          <w:ilvl w:val="0"/>
          <w:numId w:val="1"/>
        </w:numPr>
        <w:spacing w:line="360" w:lineRule="auto"/>
        <w:ind w:firstLineChars="0"/>
        <w:rPr>
          <w:rFonts w:ascii="仿宋" w:eastAsia="仿宋" w:hAnsi="仿宋"/>
          <w:sz w:val="28"/>
          <w:szCs w:val="28"/>
        </w:rPr>
      </w:pPr>
      <w:r>
        <w:rPr>
          <w:rFonts w:ascii="仿宋" w:eastAsia="仿宋" w:hAnsi="仿宋" w:hint="eastAsia"/>
          <w:sz w:val="28"/>
          <w:szCs w:val="28"/>
        </w:rPr>
        <w:t>线上答辩</w:t>
      </w:r>
      <w:r w:rsidR="002B11AC" w:rsidRPr="002B11AC">
        <w:rPr>
          <w:rFonts w:ascii="仿宋" w:eastAsia="仿宋" w:hAnsi="仿宋"/>
          <w:sz w:val="28"/>
          <w:szCs w:val="28"/>
        </w:rPr>
        <w:t>负责技术支持，提前熟悉会议平台，</w:t>
      </w:r>
      <w:r w:rsidR="00DF40DD">
        <w:rPr>
          <w:rFonts w:ascii="仿宋" w:eastAsia="仿宋" w:hAnsi="仿宋" w:hint="eastAsia"/>
          <w:sz w:val="28"/>
          <w:szCs w:val="28"/>
        </w:rPr>
        <w:t>进行远程答辩设置</w:t>
      </w:r>
      <w:r w:rsidR="00563E09">
        <w:rPr>
          <w:rFonts w:ascii="仿宋" w:eastAsia="仿宋" w:hAnsi="仿宋" w:hint="eastAsia"/>
          <w:sz w:val="28"/>
          <w:szCs w:val="28"/>
        </w:rPr>
        <w:t>，</w:t>
      </w:r>
      <w:r w:rsidR="002B11AC" w:rsidRPr="002B11AC">
        <w:rPr>
          <w:rFonts w:ascii="仿宋" w:eastAsia="仿宋" w:hAnsi="仿宋"/>
          <w:sz w:val="28"/>
          <w:szCs w:val="28"/>
        </w:rPr>
        <w:t>保障答辩顺利进行。所使用的会议平台，均建议安装电脑客户端，便于后续屏幕录制、共享等操作。</w:t>
      </w:r>
    </w:p>
    <w:p w14:paraId="0CCB0926" w14:textId="75C4D2F0" w:rsidR="002B11AC" w:rsidRPr="002B11AC" w:rsidRDefault="002B11AC" w:rsidP="002B11AC">
      <w:pPr>
        <w:pStyle w:val="a3"/>
        <w:numPr>
          <w:ilvl w:val="0"/>
          <w:numId w:val="1"/>
        </w:numPr>
        <w:spacing w:line="360" w:lineRule="auto"/>
        <w:ind w:firstLineChars="0"/>
        <w:rPr>
          <w:rFonts w:ascii="仿宋" w:eastAsia="仿宋" w:hAnsi="仿宋"/>
          <w:sz w:val="28"/>
          <w:szCs w:val="28"/>
        </w:rPr>
      </w:pPr>
      <w:r w:rsidRPr="002B11AC">
        <w:rPr>
          <w:rFonts w:ascii="仿宋" w:eastAsia="仿宋" w:hAnsi="仿宋"/>
          <w:sz w:val="28"/>
          <w:szCs w:val="28"/>
        </w:rPr>
        <w:t>答辩前至少提前</w:t>
      </w:r>
      <w:r w:rsidR="00585F93">
        <w:rPr>
          <w:rFonts w:ascii="仿宋" w:eastAsia="仿宋" w:hAnsi="仿宋"/>
          <w:sz w:val="28"/>
          <w:szCs w:val="28"/>
        </w:rPr>
        <w:t>2</w:t>
      </w:r>
      <w:r w:rsidRPr="002B11AC">
        <w:rPr>
          <w:rFonts w:ascii="仿宋" w:eastAsia="仿宋" w:hAnsi="仿宋"/>
          <w:sz w:val="28"/>
          <w:szCs w:val="28"/>
        </w:rPr>
        <w:t>天将毕业论文、成绩评定表等材料发送给答辩小组成员；至少提前</w:t>
      </w:r>
      <w:r w:rsidR="00585F93">
        <w:rPr>
          <w:rFonts w:ascii="仿宋" w:eastAsia="仿宋" w:hAnsi="仿宋"/>
          <w:sz w:val="28"/>
          <w:szCs w:val="28"/>
        </w:rPr>
        <w:t>1</w:t>
      </w:r>
      <w:r w:rsidRPr="002B11AC">
        <w:rPr>
          <w:rFonts w:ascii="仿宋" w:eastAsia="仿宋" w:hAnsi="仿宋"/>
          <w:sz w:val="28"/>
          <w:szCs w:val="28"/>
        </w:rPr>
        <w:t>天预约视频会议并将链接发给答辩小组成员和答辩学生。</w:t>
      </w:r>
    </w:p>
    <w:p w14:paraId="642ABB96" w14:textId="48BBEA37" w:rsidR="002B11AC" w:rsidRPr="002B11AC" w:rsidRDefault="002B11AC" w:rsidP="002B11AC">
      <w:pPr>
        <w:pStyle w:val="a3"/>
        <w:numPr>
          <w:ilvl w:val="0"/>
          <w:numId w:val="1"/>
        </w:numPr>
        <w:spacing w:line="360" w:lineRule="auto"/>
        <w:ind w:firstLineChars="0"/>
        <w:rPr>
          <w:rFonts w:ascii="仿宋" w:eastAsia="仿宋" w:hAnsi="仿宋"/>
          <w:sz w:val="28"/>
          <w:szCs w:val="28"/>
        </w:rPr>
      </w:pPr>
      <w:r w:rsidRPr="002B11AC">
        <w:rPr>
          <w:rFonts w:ascii="仿宋" w:eastAsia="仿宋" w:hAnsi="仿宋"/>
          <w:sz w:val="28"/>
          <w:szCs w:val="28"/>
        </w:rPr>
        <w:t>答辩期间，答辩秘书做好答辩记录，全程录音录像。</w:t>
      </w:r>
    </w:p>
    <w:p w14:paraId="566B5FF4" w14:textId="544AEF15" w:rsidR="002B11AC" w:rsidRDefault="002B11AC" w:rsidP="002B11AC">
      <w:pPr>
        <w:pStyle w:val="a3"/>
        <w:numPr>
          <w:ilvl w:val="0"/>
          <w:numId w:val="1"/>
        </w:numPr>
        <w:spacing w:line="360" w:lineRule="auto"/>
        <w:ind w:firstLineChars="0"/>
        <w:rPr>
          <w:rFonts w:ascii="仿宋" w:eastAsia="仿宋" w:hAnsi="仿宋"/>
          <w:sz w:val="28"/>
          <w:szCs w:val="28"/>
        </w:rPr>
      </w:pPr>
      <w:r w:rsidRPr="002B11AC">
        <w:rPr>
          <w:rFonts w:ascii="仿宋" w:eastAsia="仿宋" w:hAnsi="仿宋"/>
          <w:sz w:val="28"/>
          <w:szCs w:val="28"/>
        </w:rPr>
        <w:t>答辩结束后，</w:t>
      </w:r>
      <w:r w:rsidR="00805279" w:rsidRPr="00805279">
        <w:rPr>
          <w:rFonts w:ascii="仿宋" w:eastAsia="仿宋" w:hAnsi="仿宋" w:hint="eastAsia"/>
          <w:sz w:val="28"/>
          <w:szCs w:val="28"/>
        </w:rPr>
        <w:t>在毕业论文管理系统中填写答辩记录表以及论文评定表中的答辩成绩</w:t>
      </w:r>
      <w:r w:rsidR="00805279">
        <w:rPr>
          <w:rFonts w:ascii="仿宋" w:eastAsia="仿宋" w:hAnsi="仿宋" w:hint="eastAsia"/>
          <w:sz w:val="28"/>
          <w:szCs w:val="28"/>
        </w:rPr>
        <w:t>，</w:t>
      </w:r>
      <w:r w:rsidR="008620DB">
        <w:rPr>
          <w:rFonts w:ascii="仿宋" w:eastAsia="仿宋" w:hAnsi="仿宋" w:hint="eastAsia"/>
          <w:sz w:val="28"/>
          <w:szCs w:val="28"/>
        </w:rPr>
        <w:t>远程答辩还需</w:t>
      </w:r>
      <w:r w:rsidRPr="002B11AC">
        <w:rPr>
          <w:rFonts w:ascii="仿宋" w:eastAsia="仿宋" w:hAnsi="仿宋"/>
          <w:sz w:val="28"/>
          <w:szCs w:val="28"/>
        </w:rPr>
        <w:t>上传答辩全程录音录像至师大云盘，发送下列材料至本科教务秘书邮箱</w:t>
      </w:r>
      <w:r w:rsidR="00696516">
        <w:rPr>
          <w:rFonts w:ascii="仿宋" w:eastAsia="仿宋" w:hAnsi="仿宋" w:hint="eastAsia"/>
          <w:sz w:val="28"/>
          <w:szCs w:val="28"/>
        </w:rPr>
        <w:t>Lnn@bnu.edu.cn</w:t>
      </w:r>
      <w:r w:rsidRPr="002B11AC">
        <w:rPr>
          <w:rFonts w:ascii="仿宋" w:eastAsia="仿宋" w:hAnsi="仿宋"/>
          <w:sz w:val="28"/>
          <w:szCs w:val="28"/>
        </w:rPr>
        <w:t>：①本人姓名、学号、手机号；</w:t>
      </w:r>
      <w:r w:rsidR="00B006C1">
        <w:rPr>
          <w:rFonts w:ascii="仿宋" w:eastAsia="仿宋" w:hAnsi="仿宋" w:hint="eastAsia"/>
          <w:sz w:val="28"/>
          <w:szCs w:val="28"/>
        </w:rPr>
        <w:t>②</w:t>
      </w:r>
      <w:r w:rsidRPr="002B11AC">
        <w:rPr>
          <w:rFonts w:ascii="仿宋" w:eastAsia="仿宋" w:hAnsi="仿宋"/>
          <w:sz w:val="28"/>
          <w:szCs w:val="28"/>
        </w:rPr>
        <w:t>所负责的答辩学生姓名。</w:t>
      </w:r>
    </w:p>
    <w:p w14:paraId="59C2EDE4" w14:textId="0C87EAFF" w:rsidR="00B006C1" w:rsidRDefault="00B006C1" w:rsidP="00B006C1">
      <w:pPr>
        <w:pStyle w:val="a3"/>
        <w:spacing w:line="360" w:lineRule="auto"/>
        <w:ind w:left="420" w:firstLineChars="0" w:firstLine="0"/>
        <w:rPr>
          <w:rFonts w:ascii="仿宋" w:eastAsia="仿宋" w:hAnsi="仿宋" w:hint="eastAsia"/>
          <w:sz w:val="28"/>
          <w:szCs w:val="28"/>
        </w:rPr>
      </w:pPr>
      <w:r>
        <w:rPr>
          <w:rFonts w:ascii="仿宋" w:eastAsia="仿宋" w:hAnsi="仿宋" w:hint="eastAsia"/>
          <w:sz w:val="28"/>
          <w:szCs w:val="28"/>
        </w:rPr>
        <w:t>云盘链接</w:t>
      </w:r>
      <w:r w:rsidR="00FB2D50" w:rsidRPr="00FB2D50">
        <w:rPr>
          <w:rFonts w:ascii="仿宋" w:eastAsia="仿宋" w:hAnsi="仿宋"/>
          <w:sz w:val="28"/>
          <w:szCs w:val="28"/>
        </w:rPr>
        <w:t>https://pan.bnu.edu.cn/l/qFDOQB</w:t>
      </w:r>
    </w:p>
    <w:p w14:paraId="36C4E9D0" w14:textId="4E8F25EC" w:rsidR="00805279" w:rsidRPr="002B11AC" w:rsidRDefault="00805279" w:rsidP="002B11AC">
      <w:pPr>
        <w:pStyle w:val="a3"/>
        <w:numPr>
          <w:ilvl w:val="0"/>
          <w:numId w:val="1"/>
        </w:numPr>
        <w:spacing w:line="360" w:lineRule="auto"/>
        <w:ind w:firstLineChars="0"/>
        <w:rPr>
          <w:rFonts w:ascii="仿宋" w:eastAsia="仿宋" w:hAnsi="仿宋"/>
          <w:sz w:val="28"/>
          <w:szCs w:val="28"/>
        </w:rPr>
      </w:pPr>
      <w:r>
        <w:rPr>
          <w:rFonts w:ascii="仿宋" w:eastAsia="仿宋" w:hAnsi="仿宋" w:hint="eastAsia"/>
          <w:sz w:val="28"/>
          <w:szCs w:val="28"/>
        </w:rPr>
        <w:t>答辩秘书</w:t>
      </w:r>
      <w:r w:rsidR="009A5D16">
        <w:rPr>
          <w:rFonts w:ascii="仿宋" w:eastAsia="仿宋" w:hAnsi="仿宋" w:hint="eastAsia"/>
          <w:sz w:val="28"/>
          <w:szCs w:val="28"/>
        </w:rPr>
        <w:t>费用将于暑假前发放。</w:t>
      </w:r>
    </w:p>
    <w:p w14:paraId="017056D1" w14:textId="77777777" w:rsidR="002B11AC" w:rsidRPr="002B11AC" w:rsidRDefault="002B11AC"/>
    <w:sectPr w:rsidR="002B11AC" w:rsidRPr="002B11AC">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D87C7F"/>
    <w:multiLevelType w:val="hybridMultilevel"/>
    <w:tmpl w:val="C394B470"/>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16cid:durableId="897376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11AC"/>
    <w:rsid w:val="001543A3"/>
    <w:rsid w:val="002B11AC"/>
    <w:rsid w:val="00443E7F"/>
    <w:rsid w:val="00563E09"/>
    <w:rsid w:val="00585F93"/>
    <w:rsid w:val="006420ED"/>
    <w:rsid w:val="00696516"/>
    <w:rsid w:val="007F1C51"/>
    <w:rsid w:val="00805279"/>
    <w:rsid w:val="008620DB"/>
    <w:rsid w:val="009A5D16"/>
    <w:rsid w:val="00B006C1"/>
    <w:rsid w:val="00C5124B"/>
    <w:rsid w:val="00DF40DD"/>
    <w:rsid w:val="00FB2D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6719A5"/>
  <w15:chartTrackingRefBased/>
  <w15:docId w15:val="{2CA7617B-C247-4D9E-B829-56B6F8891A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B11A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11AC"/>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51</Words>
  <Characters>294</Characters>
  <Application>Microsoft Office Word</Application>
  <DocSecurity>0</DocSecurity>
  <Lines>2</Lines>
  <Paragraphs>1</Paragraphs>
  <ScaleCrop>false</ScaleCrop>
  <Company/>
  <LinksUpToDate>false</LinksUpToDate>
  <CharactersWithSpaces>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刘 楠楠</dc:creator>
  <cp:keywords/>
  <dc:description/>
  <cp:lastModifiedBy>刘 楠楠</cp:lastModifiedBy>
  <cp:revision>2</cp:revision>
  <dcterms:created xsi:type="dcterms:W3CDTF">2022-05-05T09:17:00Z</dcterms:created>
  <dcterms:modified xsi:type="dcterms:W3CDTF">2022-05-05T10:06:00Z</dcterms:modified>
</cp:coreProperties>
</file>