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29" w:rsidRPr="005A1D82" w:rsidRDefault="00421E29" w:rsidP="00421E29">
      <w:pPr>
        <w:widowControl/>
        <w:pBdr>
          <w:bottom w:val="dashed" w:sz="6" w:space="8" w:color="D8D8D8"/>
        </w:pBdr>
        <w:spacing w:line="480" w:lineRule="auto"/>
        <w:jc w:val="center"/>
        <w:outlineLvl w:val="2"/>
        <w:rPr>
          <w:rFonts w:ascii="宋体" w:eastAsia="宋体" w:hAnsi="宋体" w:cs="宋体"/>
          <w:b/>
          <w:bCs/>
          <w:kern w:val="0"/>
          <w:sz w:val="27"/>
          <w:szCs w:val="27"/>
        </w:rPr>
      </w:pPr>
      <w:r w:rsidRPr="005A1D82">
        <w:rPr>
          <w:rFonts w:ascii="宋体" w:eastAsia="宋体" w:hAnsi="宋体" w:cs="宋体"/>
          <w:b/>
          <w:bCs/>
          <w:kern w:val="0"/>
          <w:sz w:val="27"/>
          <w:szCs w:val="27"/>
        </w:rPr>
        <w:t>北京市教育委员会关于在北京市普通本科高等学校继续开展本科生毕业设计(论文)评优工作的通知</w:t>
      </w:r>
    </w:p>
    <w:p w:rsidR="00421E29" w:rsidRPr="005A1D82" w:rsidRDefault="00421E29" w:rsidP="00207319">
      <w:pPr>
        <w:widowControl/>
        <w:jc w:val="center"/>
        <w:rPr>
          <w:rFonts w:ascii="宋体" w:eastAsia="宋体" w:hAnsi="宋体" w:cs="宋体"/>
          <w:kern w:val="0"/>
          <w:sz w:val="24"/>
          <w:szCs w:val="24"/>
        </w:rPr>
      </w:pPr>
      <w:r w:rsidRPr="005A1D82">
        <w:rPr>
          <w:rFonts w:ascii="宋体" w:eastAsia="宋体" w:hAnsi="宋体" w:cs="宋体"/>
          <w:kern w:val="0"/>
          <w:sz w:val="18"/>
          <w:szCs w:val="18"/>
        </w:rPr>
        <w:t>发布时间：2020-06-03</w:t>
      </w:r>
    </w:p>
    <w:p w:rsidR="00421E29" w:rsidRPr="005A1D82" w:rsidRDefault="00421E29" w:rsidP="00421E29">
      <w:pPr>
        <w:widowControl/>
        <w:shd w:val="clear" w:color="auto" w:fill="FFFFFF"/>
        <w:spacing w:line="420" w:lineRule="atLeast"/>
        <w:jc w:val="center"/>
        <w:rPr>
          <w:rFonts w:ascii="宋体" w:eastAsia="宋体" w:hAnsi="宋体" w:cs="宋体"/>
          <w:kern w:val="0"/>
          <w:szCs w:val="21"/>
        </w:rPr>
      </w:pPr>
      <w:r w:rsidRPr="005A1D82">
        <w:rPr>
          <w:rFonts w:ascii="宋体" w:eastAsia="宋体" w:hAnsi="宋体" w:cs="宋体" w:hint="eastAsia"/>
          <w:kern w:val="0"/>
          <w:szCs w:val="21"/>
        </w:rPr>
        <w:t xml:space="preserve">　　京教函〔2020〕168号</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各普通高等学校：</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为落实北京市教育委员会、北京市财政局《关于提升北京高校人才培养能力的意见》(京教高〔2017〕12号)精神，进一步加强本科教育教学工作，提升毕业设计(论文)质量，按照《北京市教育委员会关于在北京市普通本科高等学校</w:t>
      </w:r>
      <w:bookmarkStart w:id="0" w:name="_GoBack"/>
      <w:bookmarkEnd w:id="0"/>
      <w:r w:rsidRPr="005A1D82">
        <w:rPr>
          <w:rFonts w:ascii="宋体" w:eastAsia="宋体" w:hAnsi="宋体" w:cs="宋体" w:hint="eastAsia"/>
          <w:kern w:val="0"/>
          <w:szCs w:val="21"/>
        </w:rPr>
        <w:t>开展本科生毕业设计(论文)评优工作的通知》(京教函〔2019〕272号)要求，2020年继续开展北京普通本科高校大学生毕业论文(设计)评优工作，现将有关事项通知如下。</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一、评选范围</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北京地区普通本科高等学校(含独立学院和民办本科高校)</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二、评选项目及推荐条件</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(一)优秀毕业设计(论文)个人类</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1.当年校级本科优秀毕业设计(论文)，应届学生本人完成，作者为个人;</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2.选题科学，调研论证充分，论文撰写质量较高，符合本专业培养目标与教学要求;</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3.能够较好地体现本专业基本知识、基本技能的综合应用;</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4.具有一定的创新性，或具有一定的学术水平和独到见解，或具有一定的实践应用(参考)价值。</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(二)优秀毕业设计(论文)团队类</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1.每个团队不少于3位学生，其组成可为同一专业的学生，也可为跨学科、跨专业的学生;</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2.选题科学，调研论证充分，符合本专业培养目标与教学要求，有利于培养复合型人才，各子课题设计合理，任务分工明确，研究内容有机联系;</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3.设计作品整体质量较高，能有效反映团队成员间的实质性协作与配合，且有群策群力、协同攻关的设计研究成果;</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4.团队有总的指导教师，每位学生有各自的指导教师。</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(三)优秀毕业设计(论文)指导教师类</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获得优秀毕业设计(论文)个人类、团队类的指导教师均可获得此项认定。</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参加《北京高等学校高水平人才交叉培养“实培计划”》的毕业设计(论文)同等条件下，可优先推荐。</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三、评优名额、程序</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lastRenderedPageBreak/>
        <w:t xml:space="preserve">　　(一)本科优秀毕业设计(论文)评优工作，坚持科学、公正、公开原则，实行各高校限额推荐，市级审核公布。北京市教委对获得优秀毕业设计(论文)的个人、团队和优秀指导教师颁发荣誉证书，</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二)各校推荐名额依据上年度北京教育事业发展统计数据中本科毕业生数据进行测算。应届本科毕业生数1500人内的高校，推荐评优的毕业设计(论文)比例为本科毕业生总数的千分之七;1500人及以上的高校，推荐比例为千分之九,凡与北京教育事业发展统计数据不符的毕业生信息，不作为有效计算依据。每年评选北京市本科优秀毕业设计(论文)1000篇左右。</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(三)各高校根据推荐条件，严格审核，择优推荐，推荐名单在校内公示后统一上报。</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(四)市教委对各高校推荐报送的优秀毕业论文(设计)情况汇总审核，评优结果经公示后予以正式公布。</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四、报送材料内容</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(一)北京市普通高等学校本科毕业设计(论文)推荐表(见附件2);</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(二)北京市普通高等学校本科毕业设计(论文)推荐汇总表(见附件3);</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(三)应届优秀本科毕业设计(论文)简介(800字以内，包括选题背景、研究意义、论文主要内容、创新研究成果等以及导师评语200字以内，详见附件4);</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(四)推荐优秀毕业设计(论文)的查重报告(导师签字、学校盖章)。</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五、相关要求</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各高校要深入贯彻落实“立德树人”根本任务，高度重视毕业设计环节，重视本科毕业设计(论文)评优推荐工作，严把质量关出口关，真正把内涵建设、质量提升体现在每一个学生的学习成果上。</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进一步加强教育引导、制度规范、监督约束、查处警示相结合的学风长效机制建设，营造学术诚信氛围，遵守学术规范，恪守学术道德，保证本科毕业设计(论文)质量，切实提高人才培养质量。</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对本科毕业(设计)论文的学术诚信及质量标准严格审核，对待弄虚作假或违反学术道德等行为，坚持“零容忍”态度。对认定的学术不端行为，严肃处理问责，取消学校2年内评优申报资格，产生严重后果的，依法依归追究相关单位和人员责任。</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六、材料报送时间及方式</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(一)请各高校于2020年9月30日前将下列材料以电子邮件形式报送市教委高教处，不需邮寄纸质版本。</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(二)附件2、附件3、推荐优秀毕业设计(论文)的查重报告加盖学校公章(扫描成PDF格式);</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(三)应届优秀本科毕业设计(论文)简介(Word电子文档格式)。</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lastRenderedPageBreak/>
        <w:t xml:space="preserve">　　附件：　</w:t>
      </w:r>
    </w:p>
    <w:p w:rsidR="00421E29" w:rsidRPr="005A1D82" w:rsidRDefault="00441D5E" w:rsidP="00421E29">
      <w:pPr>
        <w:widowControl/>
        <w:shd w:val="clear" w:color="auto" w:fill="FFFFFF"/>
        <w:spacing w:line="240" w:lineRule="atLeast"/>
        <w:ind w:firstLine="480"/>
        <w:jc w:val="left"/>
        <w:rPr>
          <w:rFonts w:ascii="宋体" w:eastAsia="宋体" w:hAnsi="宋体" w:cs="宋体"/>
          <w:kern w:val="0"/>
          <w:szCs w:val="21"/>
        </w:rPr>
      </w:pPr>
      <w:hyperlink r:id="rId6" w:tooltip="1.2020年优秀毕业设计(论文)推荐数量.doc" w:history="1">
        <w:r w:rsidR="00421E29" w:rsidRPr="005A1D82">
          <w:rPr>
            <w:rFonts w:ascii="宋体" w:eastAsia="宋体" w:hAnsi="宋体" w:cs="宋体" w:hint="eastAsia"/>
            <w:kern w:val="0"/>
            <w:szCs w:val="21"/>
            <w:u w:val="single"/>
          </w:rPr>
          <w:t>1.2020年优秀毕业设计(论文)推荐数量.doc</w:t>
        </w:r>
      </w:hyperlink>
    </w:p>
    <w:p w:rsidR="00421E29" w:rsidRPr="005A1D82" w:rsidRDefault="00441D5E" w:rsidP="00421E29">
      <w:pPr>
        <w:widowControl/>
        <w:shd w:val="clear" w:color="auto" w:fill="FFFFFF"/>
        <w:spacing w:line="240" w:lineRule="atLeast"/>
        <w:ind w:firstLine="480"/>
        <w:jc w:val="left"/>
        <w:rPr>
          <w:rFonts w:ascii="宋体" w:eastAsia="宋体" w:hAnsi="宋体" w:cs="宋体"/>
          <w:kern w:val="0"/>
          <w:szCs w:val="21"/>
        </w:rPr>
      </w:pPr>
      <w:hyperlink r:id="rId7" w:tooltip="2.北京市普通高等学校本科优秀毕业设计(论文)推荐表.doc" w:history="1">
        <w:r w:rsidR="00421E29" w:rsidRPr="005A1D82">
          <w:rPr>
            <w:rFonts w:ascii="宋体" w:eastAsia="宋体" w:hAnsi="宋体" w:cs="宋体" w:hint="eastAsia"/>
            <w:kern w:val="0"/>
            <w:szCs w:val="21"/>
            <w:u w:val="single"/>
          </w:rPr>
          <w:t>2.北京市普通高等学校本科优秀毕业设计(论文)推荐表.doc</w:t>
        </w:r>
      </w:hyperlink>
    </w:p>
    <w:p w:rsidR="00421E29" w:rsidRPr="005A1D82" w:rsidRDefault="00441D5E" w:rsidP="00421E29">
      <w:pPr>
        <w:widowControl/>
        <w:shd w:val="clear" w:color="auto" w:fill="FFFFFF"/>
        <w:spacing w:line="240" w:lineRule="atLeast"/>
        <w:ind w:firstLine="480"/>
        <w:jc w:val="left"/>
        <w:rPr>
          <w:rFonts w:ascii="宋体" w:eastAsia="宋体" w:hAnsi="宋体" w:cs="宋体"/>
          <w:kern w:val="0"/>
          <w:szCs w:val="21"/>
        </w:rPr>
      </w:pPr>
      <w:hyperlink r:id="rId8" w:tooltip="3. 北京市普通高等学校本科毕业设计(论文)推荐汇总表.doc" w:history="1">
        <w:r w:rsidR="00421E29" w:rsidRPr="005A1D82">
          <w:rPr>
            <w:rFonts w:ascii="宋体" w:eastAsia="宋体" w:hAnsi="宋体" w:cs="宋体" w:hint="eastAsia"/>
            <w:kern w:val="0"/>
            <w:szCs w:val="21"/>
            <w:u w:val="single"/>
          </w:rPr>
          <w:t>3.北京市普通高等学校本科毕业设计(论文)推荐汇总表.doc</w:t>
        </w:r>
      </w:hyperlink>
    </w:p>
    <w:p w:rsidR="00421E29" w:rsidRPr="005A1D82" w:rsidRDefault="00441D5E" w:rsidP="00421E29">
      <w:pPr>
        <w:widowControl/>
        <w:shd w:val="clear" w:color="auto" w:fill="FFFFFF"/>
        <w:spacing w:line="240" w:lineRule="atLeast"/>
        <w:ind w:firstLine="480"/>
        <w:jc w:val="left"/>
        <w:rPr>
          <w:rFonts w:ascii="宋体" w:eastAsia="宋体" w:hAnsi="宋体" w:cs="宋体"/>
          <w:kern w:val="0"/>
          <w:szCs w:val="21"/>
        </w:rPr>
      </w:pPr>
      <w:hyperlink r:id="rId9" w:tooltip="4. 应届优秀本科毕业设计(论文)简介(参考模板).doc" w:history="1">
        <w:r w:rsidR="00421E29" w:rsidRPr="005A1D82">
          <w:rPr>
            <w:rFonts w:ascii="宋体" w:eastAsia="宋体" w:hAnsi="宋体" w:cs="宋体" w:hint="eastAsia"/>
            <w:kern w:val="0"/>
            <w:szCs w:val="21"/>
          </w:rPr>
          <w:t>4.应届优秀本科毕业设计(论文)简介(参考模板).doc</w:t>
        </w:r>
      </w:hyperlink>
    </w:p>
    <w:p w:rsidR="00421E29" w:rsidRPr="005A1D82" w:rsidRDefault="00421E29" w:rsidP="00421E29">
      <w:pPr>
        <w:widowControl/>
        <w:shd w:val="clear" w:color="auto" w:fill="FFFFFF"/>
        <w:spacing w:line="420" w:lineRule="atLeast"/>
        <w:ind w:firstLine="480"/>
        <w:jc w:val="left"/>
        <w:rPr>
          <w:rFonts w:ascii="宋体" w:eastAsia="宋体" w:hAnsi="宋体" w:cs="宋体"/>
          <w:kern w:val="0"/>
          <w:szCs w:val="21"/>
        </w:rPr>
      </w:pPr>
      <w:r w:rsidRPr="005A1D82">
        <w:rPr>
          <w:rFonts w:ascii="宋体" w:eastAsia="宋体" w:hAnsi="宋体" w:cs="宋体" w:hint="eastAsia"/>
          <w:kern w:val="0"/>
          <w:szCs w:val="21"/>
        </w:rPr>
        <w:t xml:space="preserve">　　</w:t>
      </w:r>
    </w:p>
    <w:p w:rsidR="00421E29" w:rsidRPr="005A1D82" w:rsidRDefault="00421E29" w:rsidP="00421E29">
      <w:pPr>
        <w:widowControl/>
        <w:shd w:val="clear" w:color="auto" w:fill="FFFFFF"/>
        <w:spacing w:line="420" w:lineRule="atLeast"/>
        <w:jc w:val="left"/>
        <w:rPr>
          <w:rFonts w:ascii="宋体" w:eastAsia="宋体" w:hAnsi="宋体" w:cs="宋体"/>
          <w:kern w:val="0"/>
          <w:szCs w:val="21"/>
        </w:rPr>
      </w:pPr>
      <w:r w:rsidRPr="005A1D82">
        <w:rPr>
          <w:rFonts w:ascii="宋体" w:eastAsia="宋体" w:hAnsi="宋体" w:cs="宋体" w:hint="eastAsia"/>
          <w:kern w:val="0"/>
          <w:szCs w:val="21"/>
        </w:rPr>
        <w:t xml:space="preserve">　　</w:t>
      </w:r>
    </w:p>
    <w:p w:rsidR="00421E29" w:rsidRPr="005A1D82" w:rsidRDefault="00421E29" w:rsidP="00421E29">
      <w:pPr>
        <w:widowControl/>
        <w:shd w:val="clear" w:color="auto" w:fill="FFFFFF"/>
        <w:spacing w:line="420" w:lineRule="atLeast"/>
        <w:jc w:val="right"/>
        <w:rPr>
          <w:rFonts w:ascii="宋体" w:eastAsia="宋体" w:hAnsi="宋体" w:cs="宋体"/>
          <w:kern w:val="0"/>
          <w:szCs w:val="21"/>
        </w:rPr>
      </w:pPr>
      <w:r w:rsidRPr="005A1D82">
        <w:rPr>
          <w:rFonts w:ascii="宋体" w:eastAsia="宋体" w:hAnsi="宋体" w:cs="宋体" w:hint="eastAsia"/>
          <w:kern w:val="0"/>
          <w:szCs w:val="21"/>
        </w:rPr>
        <w:t xml:space="preserve">　　北京市教育委员会</w:t>
      </w:r>
    </w:p>
    <w:p w:rsidR="00421E29" w:rsidRPr="005A1D82" w:rsidRDefault="00421E29" w:rsidP="00421E29">
      <w:pPr>
        <w:widowControl/>
        <w:shd w:val="clear" w:color="auto" w:fill="FFFFFF"/>
        <w:spacing w:line="420" w:lineRule="atLeast"/>
        <w:jc w:val="right"/>
        <w:rPr>
          <w:rFonts w:ascii="宋体" w:eastAsia="宋体" w:hAnsi="宋体" w:cs="宋体"/>
          <w:kern w:val="0"/>
          <w:szCs w:val="21"/>
        </w:rPr>
      </w:pPr>
      <w:r w:rsidRPr="005A1D82">
        <w:rPr>
          <w:rFonts w:ascii="宋体" w:eastAsia="宋体" w:hAnsi="宋体" w:cs="宋体" w:hint="eastAsia"/>
          <w:kern w:val="0"/>
          <w:szCs w:val="21"/>
        </w:rPr>
        <w:t xml:space="preserve">　　2020年5月28日</w:t>
      </w:r>
    </w:p>
    <w:p w:rsidR="00421E29" w:rsidRPr="005A1D82" w:rsidRDefault="00421E29" w:rsidP="00421E29">
      <w:pPr>
        <w:widowControl/>
        <w:shd w:val="clear" w:color="auto" w:fill="FFFFFF"/>
        <w:spacing w:line="420" w:lineRule="atLeast"/>
        <w:jc w:val="right"/>
        <w:rPr>
          <w:rFonts w:ascii="宋体" w:eastAsia="宋体" w:hAnsi="宋体" w:cs="宋体"/>
          <w:kern w:val="0"/>
          <w:szCs w:val="21"/>
        </w:rPr>
      </w:pPr>
      <w:r w:rsidRPr="005A1D82">
        <w:rPr>
          <w:rFonts w:ascii="宋体" w:eastAsia="宋体" w:hAnsi="宋体" w:cs="宋体" w:hint="eastAsia"/>
          <w:kern w:val="0"/>
          <w:szCs w:val="21"/>
        </w:rPr>
        <w:t xml:space="preserve">　　(联系人：荣燕宁;联系电话：51994949;电子邮箱：bjedu_gjc@163.com)</w:t>
      </w:r>
    </w:p>
    <w:p w:rsidR="00C75E6B" w:rsidRPr="005A1D82" w:rsidRDefault="00C75E6B"/>
    <w:p w:rsidR="00C75E6B" w:rsidRPr="005A1D82" w:rsidRDefault="00C75E6B"/>
    <w:p w:rsidR="00C75E6B" w:rsidRPr="005A1D82" w:rsidRDefault="00C75E6B"/>
    <w:p w:rsidR="00C830D1" w:rsidRPr="005A1D82" w:rsidRDefault="00C75E6B">
      <w:r w:rsidRPr="005A1D82">
        <w:t>http://jw.beijing.gov.cn/gjc/tzgg_15688/202006/t20200604_1916150.html</w:t>
      </w:r>
    </w:p>
    <w:sectPr w:rsidR="00C830D1" w:rsidRPr="005A1D82" w:rsidSect="00441D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6E7" w:rsidRDefault="001526E7" w:rsidP="00207319">
      <w:r>
        <w:separator/>
      </w:r>
    </w:p>
  </w:endnote>
  <w:endnote w:type="continuationSeparator" w:id="1">
    <w:p w:rsidR="001526E7" w:rsidRDefault="001526E7" w:rsidP="002073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6E7" w:rsidRDefault="001526E7" w:rsidP="00207319">
      <w:r>
        <w:separator/>
      </w:r>
    </w:p>
  </w:footnote>
  <w:footnote w:type="continuationSeparator" w:id="1">
    <w:p w:rsidR="001526E7" w:rsidRDefault="001526E7" w:rsidP="002073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7B2"/>
    <w:rsid w:val="001526E7"/>
    <w:rsid w:val="00207319"/>
    <w:rsid w:val="003117B2"/>
    <w:rsid w:val="00421E29"/>
    <w:rsid w:val="00441D5E"/>
    <w:rsid w:val="005A1D82"/>
    <w:rsid w:val="00C75E6B"/>
    <w:rsid w:val="00C83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5E"/>
    <w:pPr>
      <w:widowControl w:val="0"/>
      <w:jc w:val="both"/>
    </w:pPr>
  </w:style>
  <w:style w:type="paragraph" w:styleId="3">
    <w:name w:val="heading 3"/>
    <w:basedOn w:val="a"/>
    <w:link w:val="3Char"/>
    <w:uiPriority w:val="9"/>
    <w:qFormat/>
    <w:rsid w:val="00421E2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1E29"/>
    <w:rPr>
      <w:rFonts w:ascii="宋体" w:eastAsia="宋体" w:hAnsi="宋体" w:cs="宋体"/>
      <w:b/>
      <w:bCs/>
      <w:kern w:val="0"/>
      <w:sz w:val="27"/>
      <w:szCs w:val="27"/>
    </w:rPr>
  </w:style>
  <w:style w:type="character" w:customStyle="1" w:styleId="z-date">
    <w:name w:val="z-date"/>
    <w:basedOn w:val="a0"/>
    <w:rsid w:val="00421E29"/>
  </w:style>
  <w:style w:type="paragraph" w:styleId="a3">
    <w:name w:val="Normal (Web)"/>
    <w:basedOn w:val="a"/>
    <w:uiPriority w:val="99"/>
    <w:semiHidden/>
    <w:unhideWhenUsed/>
    <w:rsid w:val="00421E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1E29"/>
    <w:rPr>
      <w:color w:val="0000FF"/>
      <w:u w:val="single"/>
    </w:rPr>
  </w:style>
  <w:style w:type="paragraph" w:styleId="a5">
    <w:name w:val="header"/>
    <w:basedOn w:val="a"/>
    <w:link w:val="Char"/>
    <w:uiPriority w:val="99"/>
    <w:semiHidden/>
    <w:unhideWhenUsed/>
    <w:rsid w:val="00207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07319"/>
    <w:rPr>
      <w:sz w:val="18"/>
      <w:szCs w:val="18"/>
    </w:rPr>
  </w:style>
  <w:style w:type="paragraph" w:styleId="a6">
    <w:name w:val="footer"/>
    <w:basedOn w:val="a"/>
    <w:link w:val="Char0"/>
    <w:uiPriority w:val="99"/>
    <w:semiHidden/>
    <w:unhideWhenUsed/>
    <w:rsid w:val="0020731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073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21E2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21E29"/>
    <w:rPr>
      <w:rFonts w:ascii="宋体" w:eastAsia="宋体" w:hAnsi="宋体" w:cs="宋体"/>
      <w:b/>
      <w:bCs/>
      <w:kern w:val="0"/>
      <w:sz w:val="27"/>
      <w:szCs w:val="27"/>
    </w:rPr>
  </w:style>
  <w:style w:type="character" w:customStyle="1" w:styleId="z-date">
    <w:name w:val="z-date"/>
    <w:basedOn w:val="a0"/>
    <w:rsid w:val="00421E29"/>
  </w:style>
  <w:style w:type="paragraph" w:styleId="a3">
    <w:name w:val="Normal (Web)"/>
    <w:basedOn w:val="a"/>
    <w:uiPriority w:val="99"/>
    <w:semiHidden/>
    <w:unhideWhenUsed/>
    <w:rsid w:val="00421E2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1E29"/>
    <w:rPr>
      <w:color w:val="0000FF"/>
      <w:u w:val="single"/>
    </w:rPr>
  </w:style>
</w:styles>
</file>

<file path=word/webSettings.xml><?xml version="1.0" encoding="utf-8"?>
<w:webSettings xmlns:r="http://schemas.openxmlformats.org/officeDocument/2006/relationships" xmlns:w="http://schemas.openxmlformats.org/wordprocessingml/2006/main">
  <w:divs>
    <w:div w:id="973097306">
      <w:bodyDiv w:val="1"/>
      <w:marLeft w:val="0"/>
      <w:marRight w:val="0"/>
      <w:marTop w:val="0"/>
      <w:marBottom w:val="0"/>
      <w:divBdr>
        <w:top w:val="none" w:sz="0" w:space="0" w:color="auto"/>
        <w:left w:val="none" w:sz="0" w:space="0" w:color="auto"/>
        <w:bottom w:val="none" w:sz="0" w:space="0" w:color="auto"/>
        <w:right w:val="none" w:sz="0" w:space="0" w:color="auto"/>
      </w:divBdr>
      <w:divsChild>
        <w:div w:id="105152225">
          <w:marLeft w:val="0"/>
          <w:marRight w:val="0"/>
          <w:marTop w:val="450"/>
          <w:marBottom w:val="450"/>
          <w:divBdr>
            <w:top w:val="none" w:sz="0" w:space="0" w:color="auto"/>
            <w:left w:val="none" w:sz="0" w:space="0" w:color="auto"/>
            <w:bottom w:val="none" w:sz="0" w:space="0" w:color="auto"/>
            <w:right w:val="none" w:sz="0" w:space="0" w:color="auto"/>
          </w:divBdr>
          <w:divsChild>
            <w:div w:id="17802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beijing.gov.cn/gjc/tzgg_15688/202006/P020200604353012363102.doc" TargetMode="External"/><Relationship Id="rId3" Type="http://schemas.openxmlformats.org/officeDocument/2006/relationships/webSettings" Target="webSettings.xml"/><Relationship Id="rId7" Type="http://schemas.openxmlformats.org/officeDocument/2006/relationships/hyperlink" Target="http://jw.beijing.gov.cn/gjc/tzgg_15688/202006/P020200604353012320117.doc"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w.beijing.gov.cn/gjc/tzgg_15688/202006/P020200604353012255076.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jw.beijing.gov.cn/gjc/tzgg_15688/202006/P02020060435301240634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rln</dc:creator>
  <cp:keywords/>
  <dc:description/>
  <cp:lastModifiedBy>Dell</cp:lastModifiedBy>
  <cp:revision>5</cp:revision>
  <dcterms:created xsi:type="dcterms:W3CDTF">2020-06-04T10:29:00Z</dcterms:created>
  <dcterms:modified xsi:type="dcterms:W3CDTF">2020-06-05T07:02:00Z</dcterms:modified>
</cp:coreProperties>
</file>